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53" w:rsidRPr="00382DB3" w:rsidRDefault="0096525B" w:rsidP="00382DB3">
      <w:pPr>
        <w:pStyle w:val="Title"/>
        <w:spacing w:before="360" w:after="240"/>
        <w:jc w:val="center"/>
        <w:rPr>
          <w:smallCaps/>
          <w:sz w:val="44"/>
          <w:szCs w:val="44"/>
        </w:rPr>
      </w:pPr>
      <w:bookmarkStart w:id="0" w:name="_GoBack"/>
      <w:bookmarkEnd w:id="0"/>
      <w:r w:rsidRPr="00382DB3">
        <w:rPr>
          <w:smallCaps/>
          <w:sz w:val="44"/>
          <w:szCs w:val="44"/>
        </w:rPr>
        <w:t>Denver Anti-Trafficking Alliance</w:t>
      </w:r>
      <w:r w:rsidR="00531FD0">
        <w:rPr>
          <w:smallCaps/>
          <w:sz w:val="44"/>
          <w:szCs w:val="44"/>
        </w:rPr>
        <w:t xml:space="preserve"> (DATA)</w:t>
      </w:r>
    </w:p>
    <w:p w:rsidR="00581B16" w:rsidRPr="00382DB3" w:rsidRDefault="00F54753" w:rsidP="00064704">
      <w:pPr>
        <w:spacing w:after="0" w:line="240" w:lineRule="auto"/>
        <w:jc w:val="center"/>
        <w:rPr>
          <w:rFonts w:ascii="Cambria" w:hAnsi="Cambria" w:cs="Arial"/>
          <w:b/>
          <w:color w:val="17365D" w:themeColor="text2" w:themeShade="BF"/>
          <w:sz w:val="40"/>
          <w:szCs w:val="40"/>
        </w:rPr>
      </w:pPr>
      <w:r w:rsidRPr="00382DB3">
        <w:rPr>
          <w:rFonts w:ascii="Cambria" w:hAnsi="Cambria" w:cs="Arial"/>
          <w:b/>
          <w:color w:val="17365D" w:themeColor="text2" w:themeShade="BF"/>
          <w:sz w:val="40"/>
          <w:szCs w:val="40"/>
        </w:rPr>
        <w:t>House Bill 14-1273</w:t>
      </w:r>
      <w:r w:rsidR="00064704" w:rsidRPr="00382DB3">
        <w:rPr>
          <w:rFonts w:ascii="Cambria" w:hAnsi="Cambria" w:cs="Arial"/>
          <w:b/>
          <w:color w:val="17365D" w:themeColor="text2" w:themeShade="BF"/>
          <w:sz w:val="40"/>
          <w:szCs w:val="40"/>
        </w:rPr>
        <w:t xml:space="preserve"> “</w:t>
      </w:r>
      <w:r w:rsidRPr="00382DB3">
        <w:rPr>
          <w:rFonts w:ascii="Cambria" w:hAnsi="Cambria" w:cs="Arial"/>
          <w:b/>
          <w:color w:val="17365D" w:themeColor="text2" w:themeShade="BF"/>
          <w:sz w:val="40"/>
          <w:szCs w:val="40"/>
        </w:rPr>
        <w:t>Human Trafficking</w:t>
      </w:r>
      <w:r w:rsidR="00064704" w:rsidRPr="00382DB3">
        <w:rPr>
          <w:rFonts w:ascii="Cambria" w:hAnsi="Cambria" w:cs="Arial"/>
          <w:b/>
          <w:color w:val="17365D" w:themeColor="text2" w:themeShade="BF"/>
          <w:sz w:val="40"/>
          <w:szCs w:val="40"/>
        </w:rPr>
        <w:t>”</w:t>
      </w:r>
      <w:r w:rsidR="00581B16" w:rsidRPr="00382DB3">
        <w:rPr>
          <w:rFonts w:ascii="Cambria" w:hAnsi="Cambria" w:cs="Arial"/>
          <w:b/>
          <w:color w:val="17365D" w:themeColor="text2" w:themeShade="BF"/>
          <w:sz w:val="40"/>
          <w:szCs w:val="40"/>
        </w:rPr>
        <w:t xml:space="preserve"> </w:t>
      </w:r>
    </w:p>
    <w:p w:rsidR="00A27783" w:rsidRPr="00064704" w:rsidRDefault="00840CA5" w:rsidP="005D03C6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064704">
        <w:rPr>
          <w:rFonts w:ascii="Cambria" w:hAnsi="Cambria" w:cs="Arial"/>
          <w:sz w:val="24"/>
          <w:szCs w:val="24"/>
        </w:rPr>
        <w:t>Representatives McCann &amp; Wright and</w:t>
      </w:r>
      <w:r w:rsidR="00581B16" w:rsidRPr="00064704">
        <w:rPr>
          <w:rFonts w:ascii="Cambria" w:hAnsi="Cambria" w:cs="Arial"/>
          <w:sz w:val="24"/>
          <w:szCs w:val="24"/>
        </w:rPr>
        <w:t xml:space="preserve"> Sena</w:t>
      </w:r>
      <w:r w:rsidR="00064704">
        <w:rPr>
          <w:rFonts w:ascii="Cambria" w:hAnsi="Cambria" w:cs="Arial"/>
          <w:sz w:val="24"/>
          <w:szCs w:val="24"/>
        </w:rPr>
        <w:t>tors Newell, Schwartz &amp; Kefalas</w:t>
      </w:r>
    </w:p>
    <w:p w:rsidR="00F54753" w:rsidRPr="00064704" w:rsidRDefault="00F54753" w:rsidP="00F54753">
      <w:pPr>
        <w:spacing w:after="0" w:line="240" w:lineRule="auto"/>
        <w:jc w:val="center"/>
        <w:rPr>
          <w:rFonts w:ascii="Cambria" w:hAnsi="Cambria" w:cs="Arial"/>
        </w:rPr>
      </w:pPr>
    </w:p>
    <w:p w:rsidR="00F54753" w:rsidRPr="00064704" w:rsidRDefault="00F54753" w:rsidP="00B92BC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82DB3">
        <w:rPr>
          <w:rFonts w:ascii="Cambria" w:hAnsi="Cambria" w:cs="Arial"/>
          <w:b/>
          <w:color w:val="17365D" w:themeColor="text2" w:themeShade="BF"/>
          <w:sz w:val="20"/>
          <w:szCs w:val="20"/>
        </w:rPr>
        <w:t>Background:</w:t>
      </w:r>
      <w:r w:rsidR="00A72D15" w:rsidRPr="00064704">
        <w:rPr>
          <w:rFonts w:ascii="Cambria" w:hAnsi="Cambria" w:cs="Arial"/>
          <w:sz w:val="20"/>
          <w:szCs w:val="20"/>
        </w:rPr>
        <w:t xml:space="preserve"> Prior to H</w:t>
      </w:r>
      <w:r w:rsidR="00981233" w:rsidRPr="00064704">
        <w:rPr>
          <w:rFonts w:ascii="Cambria" w:hAnsi="Cambria" w:cs="Arial"/>
          <w:sz w:val="20"/>
          <w:szCs w:val="20"/>
        </w:rPr>
        <w:t xml:space="preserve">ouse </w:t>
      </w:r>
      <w:r w:rsidR="00A72D15" w:rsidRPr="00064704">
        <w:rPr>
          <w:rFonts w:ascii="Cambria" w:hAnsi="Cambria" w:cs="Arial"/>
          <w:sz w:val="20"/>
          <w:szCs w:val="20"/>
        </w:rPr>
        <w:t>B</w:t>
      </w:r>
      <w:r w:rsidR="00981233" w:rsidRPr="00064704">
        <w:rPr>
          <w:rFonts w:ascii="Cambria" w:hAnsi="Cambria" w:cs="Arial"/>
          <w:sz w:val="20"/>
          <w:szCs w:val="20"/>
        </w:rPr>
        <w:t>ill</w:t>
      </w:r>
      <w:r w:rsidR="00A72D15" w:rsidRPr="00064704">
        <w:rPr>
          <w:rFonts w:ascii="Cambria" w:hAnsi="Cambria" w:cs="Arial"/>
          <w:sz w:val="20"/>
          <w:szCs w:val="20"/>
        </w:rPr>
        <w:t xml:space="preserve"> 1</w:t>
      </w:r>
      <w:r w:rsidR="00581B16" w:rsidRPr="00064704">
        <w:rPr>
          <w:rFonts w:ascii="Cambria" w:hAnsi="Cambria" w:cs="Arial"/>
          <w:sz w:val="20"/>
          <w:szCs w:val="20"/>
        </w:rPr>
        <w:t xml:space="preserve">273, there have been several legislative efforts in Colorado to address the </w:t>
      </w:r>
      <w:r w:rsidR="00832158" w:rsidRPr="00064704">
        <w:rPr>
          <w:rFonts w:ascii="Cambria" w:hAnsi="Cambria" w:cs="Arial"/>
          <w:sz w:val="20"/>
          <w:szCs w:val="20"/>
        </w:rPr>
        <w:t>issue</w:t>
      </w:r>
      <w:r w:rsidR="00981233" w:rsidRPr="00064704">
        <w:rPr>
          <w:rFonts w:ascii="Cambria" w:hAnsi="Cambria" w:cs="Arial"/>
          <w:sz w:val="20"/>
          <w:szCs w:val="20"/>
        </w:rPr>
        <w:t xml:space="preserve"> of Human Trafficking.</w:t>
      </w:r>
      <w:r w:rsidR="00832158" w:rsidRPr="00064704">
        <w:rPr>
          <w:rFonts w:ascii="Cambria" w:hAnsi="Cambria" w:cs="Arial"/>
          <w:sz w:val="20"/>
          <w:szCs w:val="20"/>
        </w:rPr>
        <w:t xml:space="preserve"> Colorado sta</w:t>
      </w:r>
      <w:r w:rsidR="0096525B" w:rsidRPr="00064704">
        <w:rPr>
          <w:rFonts w:ascii="Cambria" w:hAnsi="Cambria" w:cs="Arial"/>
          <w:sz w:val="20"/>
          <w:szCs w:val="20"/>
        </w:rPr>
        <w:t xml:space="preserve">tutes 18-3-501, 502 and 503 were passed in 2006 to address human trafficking; however, these laws </w:t>
      </w:r>
      <w:r w:rsidR="00B20E99" w:rsidRPr="00064704">
        <w:rPr>
          <w:rFonts w:ascii="Cambria" w:hAnsi="Cambria" w:cs="Arial"/>
          <w:sz w:val="20"/>
          <w:szCs w:val="20"/>
        </w:rPr>
        <w:t>lack critical elements of the federal Trafficking Victims Protection Act</w:t>
      </w:r>
      <w:r w:rsidR="00382DB3">
        <w:rPr>
          <w:rFonts w:ascii="Cambria" w:hAnsi="Cambria" w:cs="Arial"/>
          <w:sz w:val="20"/>
          <w:szCs w:val="20"/>
        </w:rPr>
        <w:t xml:space="preserve"> (TVPA)</w:t>
      </w:r>
      <w:r w:rsidR="00B20E99" w:rsidRPr="00064704">
        <w:rPr>
          <w:rFonts w:ascii="Cambria" w:hAnsi="Cambria" w:cs="Arial"/>
          <w:sz w:val="20"/>
          <w:szCs w:val="20"/>
        </w:rPr>
        <w:t xml:space="preserve"> definition</w:t>
      </w:r>
      <w:r w:rsidR="00382DB3">
        <w:rPr>
          <w:rFonts w:ascii="Cambria" w:hAnsi="Cambria" w:cs="Arial"/>
          <w:sz w:val="20"/>
          <w:szCs w:val="20"/>
        </w:rPr>
        <w:t xml:space="preserve"> of the crime</w:t>
      </w:r>
      <w:r w:rsidR="00B20E99" w:rsidRPr="00064704">
        <w:rPr>
          <w:rFonts w:ascii="Cambria" w:hAnsi="Cambria" w:cs="Arial"/>
          <w:sz w:val="20"/>
          <w:szCs w:val="20"/>
        </w:rPr>
        <w:t>, making it difficult to successfully</w:t>
      </w:r>
      <w:r w:rsidR="00375A4B" w:rsidRPr="00064704">
        <w:rPr>
          <w:rFonts w:ascii="Cambria" w:hAnsi="Cambria" w:cs="Arial"/>
          <w:sz w:val="20"/>
          <w:szCs w:val="20"/>
        </w:rPr>
        <w:t xml:space="preserve"> hold traffickers accountable and provide justice for victims</w:t>
      </w:r>
      <w:r w:rsidR="00B20E99" w:rsidRPr="00064704">
        <w:rPr>
          <w:rFonts w:ascii="Cambria" w:hAnsi="Cambria" w:cs="Arial"/>
          <w:sz w:val="20"/>
          <w:szCs w:val="20"/>
        </w:rPr>
        <w:t xml:space="preserve">. </w:t>
      </w:r>
      <w:r w:rsidR="00981233" w:rsidRPr="00064704">
        <w:rPr>
          <w:rFonts w:ascii="Cambria" w:hAnsi="Cambria" w:cs="Arial"/>
          <w:sz w:val="20"/>
          <w:szCs w:val="20"/>
        </w:rPr>
        <w:t>HB</w:t>
      </w:r>
      <w:r w:rsidR="00581B16" w:rsidRPr="00064704">
        <w:rPr>
          <w:rFonts w:ascii="Cambria" w:hAnsi="Cambria" w:cs="Arial"/>
          <w:sz w:val="20"/>
          <w:szCs w:val="20"/>
        </w:rPr>
        <w:t>1273 bring</w:t>
      </w:r>
      <w:r w:rsidR="00832158" w:rsidRPr="00064704">
        <w:rPr>
          <w:rFonts w:ascii="Cambria" w:hAnsi="Cambria" w:cs="Arial"/>
          <w:sz w:val="20"/>
          <w:szCs w:val="20"/>
        </w:rPr>
        <w:t>s</w:t>
      </w:r>
      <w:r w:rsidR="00581B16" w:rsidRPr="00064704">
        <w:rPr>
          <w:rFonts w:ascii="Cambria" w:hAnsi="Cambria" w:cs="Arial"/>
          <w:sz w:val="20"/>
          <w:szCs w:val="20"/>
        </w:rPr>
        <w:t xml:space="preserve"> the language and elements of</w:t>
      </w:r>
      <w:r w:rsidR="00832158" w:rsidRPr="00064704">
        <w:rPr>
          <w:rFonts w:ascii="Cambria" w:hAnsi="Cambria" w:cs="Arial"/>
          <w:sz w:val="20"/>
          <w:szCs w:val="20"/>
        </w:rPr>
        <w:t xml:space="preserve"> Colorado’s human trafficking</w:t>
      </w:r>
      <w:r w:rsidR="00581B16" w:rsidRPr="00064704">
        <w:rPr>
          <w:rFonts w:ascii="Cambria" w:hAnsi="Cambria" w:cs="Arial"/>
          <w:sz w:val="20"/>
          <w:szCs w:val="20"/>
        </w:rPr>
        <w:t xml:space="preserve"> laws in line with the federal definition </w:t>
      </w:r>
      <w:r w:rsidR="00832158" w:rsidRPr="00064704">
        <w:rPr>
          <w:rFonts w:ascii="Cambria" w:hAnsi="Cambria" w:cs="Arial"/>
          <w:sz w:val="20"/>
          <w:szCs w:val="20"/>
        </w:rPr>
        <w:t xml:space="preserve">of human trafficking </w:t>
      </w:r>
      <w:r w:rsidR="00581B16" w:rsidRPr="00064704">
        <w:rPr>
          <w:rFonts w:ascii="Cambria" w:hAnsi="Cambria" w:cs="Arial"/>
          <w:sz w:val="20"/>
          <w:szCs w:val="20"/>
        </w:rPr>
        <w:t xml:space="preserve">and the Uniform Code. </w:t>
      </w:r>
    </w:p>
    <w:p w:rsidR="00F54753" w:rsidRPr="00064704" w:rsidRDefault="00F54753" w:rsidP="00B92BC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375A4B" w:rsidRPr="00382DB3" w:rsidRDefault="00375A4B" w:rsidP="00B92BC0">
      <w:pPr>
        <w:spacing w:after="0" w:line="240" w:lineRule="auto"/>
        <w:jc w:val="both"/>
        <w:rPr>
          <w:rFonts w:ascii="Cambria" w:hAnsi="Cambria" w:cs="Arial"/>
          <w:b/>
          <w:color w:val="17365D" w:themeColor="text2" w:themeShade="BF"/>
          <w:sz w:val="20"/>
          <w:szCs w:val="20"/>
        </w:rPr>
      </w:pPr>
      <w:r w:rsidRPr="00382DB3">
        <w:rPr>
          <w:rFonts w:ascii="Cambria" w:hAnsi="Cambria" w:cs="Arial"/>
          <w:b/>
          <w:color w:val="17365D" w:themeColor="text2" w:themeShade="BF"/>
          <w:sz w:val="20"/>
          <w:szCs w:val="20"/>
        </w:rPr>
        <w:t xml:space="preserve">What </w:t>
      </w:r>
      <w:r w:rsidR="00A72D15" w:rsidRPr="00382DB3">
        <w:rPr>
          <w:rFonts w:ascii="Cambria" w:hAnsi="Cambria" w:cs="Arial"/>
          <w:b/>
          <w:color w:val="17365D" w:themeColor="text2" w:themeShade="BF"/>
          <w:sz w:val="20"/>
          <w:szCs w:val="20"/>
        </w:rPr>
        <w:t>House Bill 1273</w:t>
      </w:r>
      <w:r w:rsidRPr="00382DB3">
        <w:rPr>
          <w:rFonts w:ascii="Cambria" w:hAnsi="Cambria" w:cs="Arial"/>
          <w:b/>
          <w:color w:val="17365D" w:themeColor="text2" w:themeShade="BF"/>
          <w:sz w:val="20"/>
          <w:szCs w:val="20"/>
        </w:rPr>
        <w:t xml:space="preserve"> </w:t>
      </w:r>
      <w:proofErr w:type="gramStart"/>
      <w:r w:rsidRPr="00382DB3">
        <w:rPr>
          <w:rFonts w:ascii="Cambria" w:hAnsi="Cambria" w:cs="Arial"/>
          <w:b/>
          <w:color w:val="17365D" w:themeColor="text2" w:themeShade="BF"/>
          <w:sz w:val="20"/>
          <w:szCs w:val="20"/>
        </w:rPr>
        <w:t>does:</w:t>
      </w:r>
      <w:proofErr w:type="gramEnd"/>
    </w:p>
    <w:p w:rsidR="00375A4B" w:rsidRPr="00064704" w:rsidRDefault="00375A4B" w:rsidP="00382DB3">
      <w:pPr>
        <w:pStyle w:val="ListParagraph"/>
        <w:numPr>
          <w:ilvl w:val="0"/>
          <w:numId w:val="5"/>
        </w:numPr>
        <w:spacing w:after="60" w:line="240" w:lineRule="auto"/>
        <w:contextualSpacing w:val="0"/>
        <w:jc w:val="both"/>
        <w:rPr>
          <w:rFonts w:ascii="Cambria" w:hAnsi="Cambria" w:cs="Arial"/>
          <w:sz w:val="20"/>
          <w:szCs w:val="20"/>
        </w:rPr>
      </w:pPr>
      <w:r w:rsidRPr="00064704">
        <w:rPr>
          <w:rFonts w:ascii="Cambria" w:hAnsi="Cambria" w:cs="Arial"/>
          <w:sz w:val="20"/>
          <w:szCs w:val="20"/>
        </w:rPr>
        <w:t>R</w:t>
      </w:r>
      <w:r w:rsidR="00A72D15" w:rsidRPr="00064704">
        <w:rPr>
          <w:rFonts w:ascii="Cambria" w:hAnsi="Cambria" w:cs="Arial"/>
          <w:sz w:val="20"/>
          <w:szCs w:val="20"/>
        </w:rPr>
        <w:t>epeal</w:t>
      </w:r>
      <w:r w:rsidRPr="00064704">
        <w:rPr>
          <w:rFonts w:ascii="Cambria" w:hAnsi="Cambria" w:cs="Arial"/>
          <w:sz w:val="20"/>
          <w:szCs w:val="20"/>
        </w:rPr>
        <w:t>s</w:t>
      </w:r>
      <w:r w:rsidR="00A72D15" w:rsidRPr="00064704">
        <w:rPr>
          <w:rFonts w:ascii="Cambria" w:hAnsi="Cambria" w:cs="Arial"/>
          <w:sz w:val="20"/>
          <w:szCs w:val="20"/>
        </w:rPr>
        <w:t xml:space="preserve"> and reenact, with amendments, existing provisions</w:t>
      </w:r>
    </w:p>
    <w:p w:rsidR="00375A4B" w:rsidRPr="00064704" w:rsidRDefault="00375A4B" w:rsidP="00382DB3">
      <w:pPr>
        <w:pStyle w:val="ListParagraph"/>
        <w:numPr>
          <w:ilvl w:val="0"/>
          <w:numId w:val="5"/>
        </w:numPr>
        <w:spacing w:after="60" w:line="240" w:lineRule="auto"/>
        <w:contextualSpacing w:val="0"/>
        <w:jc w:val="both"/>
        <w:rPr>
          <w:rFonts w:ascii="Cambria" w:hAnsi="Cambria" w:cs="Arial"/>
          <w:sz w:val="20"/>
          <w:szCs w:val="20"/>
        </w:rPr>
      </w:pPr>
      <w:r w:rsidRPr="00064704">
        <w:rPr>
          <w:rFonts w:ascii="Cambria" w:hAnsi="Cambria" w:cs="Arial"/>
          <w:sz w:val="20"/>
          <w:szCs w:val="20"/>
        </w:rPr>
        <w:t xml:space="preserve">Provides a comprehensive definition of human trafficking, </w:t>
      </w:r>
      <w:r w:rsidR="00382DB3">
        <w:rPr>
          <w:rFonts w:ascii="Cambria" w:hAnsi="Cambria" w:cs="Arial"/>
          <w:sz w:val="20"/>
          <w:szCs w:val="20"/>
        </w:rPr>
        <w:t>in line with the TVPA and the Uniform Code</w:t>
      </w:r>
      <w:r w:rsidR="00A72D15" w:rsidRPr="00064704">
        <w:rPr>
          <w:rFonts w:ascii="Cambria" w:hAnsi="Cambria" w:cs="Arial"/>
          <w:sz w:val="20"/>
          <w:szCs w:val="20"/>
        </w:rPr>
        <w:t xml:space="preserve"> </w:t>
      </w:r>
    </w:p>
    <w:p w:rsidR="00375A4B" w:rsidRPr="00064704" w:rsidRDefault="00382DB3" w:rsidP="00382DB3">
      <w:pPr>
        <w:pStyle w:val="ListParagraph"/>
        <w:numPr>
          <w:ilvl w:val="0"/>
          <w:numId w:val="5"/>
        </w:numPr>
        <w:spacing w:after="60" w:line="240" w:lineRule="auto"/>
        <w:contextualSpacing w:val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Extends Rape Shield Act provisions to crimes of human trafficking p</w:t>
      </w:r>
      <w:r w:rsidR="00A72D15" w:rsidRPr="00064704">
        <w:rPr>
          <w:rFonts w:ascii="Cambria" w:hAnsi="Cambria" w:cs="Arial"/>
          <w:sz w:val="20"/>
          <w:szCs w:val="20"/>
        </w:rPr>
        <w:t>rotect</w:t>
      </w:r>
      <w:r>
        <w:rPr>
          <w:rFonts w:ascii="Cambria" w:hAnsi="Cambria" w:cs="Arial"/>
          <w:sz w:val="20"/>
          <w:szCs w:val="20"/>
        </w:rPr>
        <w:t>ing victims’ rights</w:t>
      </w:r>
    </w:p>
    <w:p w:rsidR="00566395" w:rsidRPr="00064704" w:rsidRDefault="00566395" w:rsidP="00382DB3">
      <w:pPr>
        <w:pStyle w:val="ListParagraph"/>
        <w:numPr>
          <w:ilvl w:val="0"/>
          <w:numId w:val="5"/>
        </w:numPr>
        <w:spacing w:after="60" w:line="240" w:lineRule="auto"/>
        <w:contextualSpacing w:val="0"/>
        <w:jc w:val="both"/>
        <w:rPr>
          <w:rFonts w:ascii="Cambria" w:hAnsi="Cambria" w:cs="Arial"/>
          <w:sz w:val="20"/>
          <w:szCs w:val="20"/>
        </w:rPr>
      </w:pPr>
      <w:r w:rsidRPr="00064704">
        <w:rPr>
          <w:rFonts w:ascii="Cambria" w:hAnsi="Cambria" w:cs="Arial"/>
          <w:sz w:val="20"/>
          <w:szCs w:val="20"/>
        </w:rPr>
        <w:t>Make</w:t>
      </w:r>
      <w:r w:rsidR="00382DB3">
        <w:rPr>
          <w:rFonts w:ascii="Cambria" w:hAnsi="Cambria" w:cs="Arial"/>
          <w:sz w:val="20"/>
          <w:szCs w:val="20"/>
        </w:rPr>
        <w:t>s sex trafficking of a minor a sex offense against a child</w:t>
      </w:r>
    </w:p>
    <w:p w:rsidR="00566395" w:rsidRPr="00064704" w:rsidRDefault="00375A4B" w:rsidP="00382DB3">
      <w:pPr>
        <w:pStyle w:val="ListParagraph"/>
        <w:numPr>
          <w:ilvl w:val="0"/>
          <w:numId w:val="5"/>
        </w:numPr>
        <w:spacing w:after="60" w:line="240" w:lineRule="auto"/>
        <w:contextualSpacing w:val="0"/>
        <w:jc w:val="both"/>
        <w:rPr>
          <w:rFonts w:ascii="Cambria" w:hAnsi="Cambria" w:cs="Arial"/>
          <w:sz w:val="20"/>
          <w:szCs w:val="20"/>
        </w:rPr>
      </w:pPr>
      <w:r w:rsidRPr="00064704">
        <w:rPr>
          <w:rFonts w:ascii="Cambria" w:hAnsi="Cambria" w:cs="Arial"/>
          <w:sz w:val="20"/>
          <w:szCs w:val="20"/>
        </w:rPr>
        <w:t xml:space="preserve">Eliminates </w:t>
      </w:r>
      <w:r w:rsidR="00566395" w:rsidRPr="00064704">
        <w:rPr>
          <w:rFonts w:ascii="Cambria" w:hAnsi="Cambria" w:cs="Arial"/>
          <w:sz w:val="20"/>
          <w:szCs w:val="20"/>
        </w:rPr>
        <w:t xml:space="preserve">the </w:t>
      </w:r>
      <w:r w:rsidR="00382DB3" w:rsidRPr="00064704">
        <w:rPr>
          <w:rFonts w:ascii="Cambria" w:hAnsi="Cambria" w:cs="Arial"/>
          <w:sz w:val="20"/>
          <w:szCs w:val="20"/>
        </w:rPr>
        <w:t>affirmat</w:t>
      </w:r>
      <w:r w:rsidR="00382DB3">
        <w:rPr>
          <w:rFonts w:ascii="Cambria" w:hAnsi="Cambria" w:cs="Arial"/>
          <w:sz w:val="20"/>
          <w:szCs w:val="20"/>
        </w:rPr>
        <w:t xml:space="preserve">ive </w:t>
      </w:r>
      <w:r w:rsidR="00566395" w:rsidRPr="00064704">
        <w:rPr>
          <w:rFonts w:ascii="Cambria" w:hAnsi="Cambria" w:cs="Arial"/>
          <w:sz w:val="20"/>
          <w:szCs w:val="20"/>
        </w:rPr>
        <w:t>defense that a minor consented to be involved in sex trafficking</w:t>
      </w:r>
    </w:p>
    <w:p w:rsidR="00375A4B" w:rsidRPr="00064704" w:rsidRDefault="00566395" w:rsidP="00382DB3">
      <w:pPr>
        <w:pStyle w:val="ListParagraph"/>
        <w:numPr>
          <w:ilvl w:val="0"/>
          <w:numId w:val="5"/>
        </w:numPr>
        <w:spacing w:after="60" w:line="240" w:lineRule="auto"/>
        <w:contextualSpacing w:val="0"/>
        <w:jc w:val="both"/>
        <w:rPr>
          <w:rFonts w:ascii="Cambria" w:hAnsi="Cambria" w:cs="Arial"/>
          <w:sz w:val="20"/>
          <w:szCs w:val="20"/>
        </w:rPr>
      </w:pPr>
      <w:r w:rsidRPr="00064704">
        <w:rPr>
          <w:rFonts w:ascii="Cambria" w:hAnsi="Cambria" w:cs="Arial"/>
          <w:sz w:val="20"/>
          <w:szCs w:val="20"/>
        </w:rPr>
        <w:t>Eliminates the affirmat</w:t>
      </w:r>
      <w:r w:rsidR="00064704">
        <w:rPr>
          <w:rFonts w:ascii="Cambria" w:hAnsi="Cambria" w:cs="Arial"/>
          <w:sz w:val="20"/>
          <w:szCs w:val="20"/>
        </w:rPr>
        <w:t>ive defense of mistake of age for</w:t>
      </w:r>
      <w:r w:rsidRPr="00064704">
        <w:rPr>
          <w:rFonts w:ascii="Cambria" w:hAnsi="Cambria" w:cs="Arial"/>
          <w:sz w:val="20"/>
          <w:szCs w:val="20"/>
        </w:rPr>
        <w:t xml:space="preserve"> a minor in sex trafficking</w:t>
      </w:r>
      <w:r w:rsidR="00A72D15" w:rsidRPr="00064704">
        <w:rPr>
          <w:rFonts w:ascii="Cambria" w:hAnsi="Cambria" w:cs="Arial"/>
          <w:sz w:val="20"/>
          <w:szCs w:val="20"/>
        </w:rPr>
        <w:t xml:space="preserve"> </w:t>
      </w:r>
    </w:p>
    <w:p w:rsidR="00566395" w:rsidRPr="00064704" w:rsidRDefault="00566395" w:rsidP="00382DB3">
      <w:pPr>
        <w:pStyle w:val="ListParagraph"/>
        <w:numPr>
          <w:ilvl w:val="0"/>
          <w:numId w:val="5"/>
        </w:numPr>
        <w:spacing w:after="60" w:line="240" w:lineRule="auto"/>
        <w:contextualSpacing w:val="0"/>
        <w:jc w:val="both"/>
        <w:rPr>
          <w:rFonts w:ascii="Cambria" w:hAnsi="Cambria" w:cs="Arial"/>
          <w:sz w:val="20"/>
          <w:szCs w:val="20"/>
        </w:rPr>
      </w:pPr>
      <w:r w:rsidRPr="00064704">
        <w:rPr>
          <w:rFonts w:ascii="Cambria" w:hAnsi="Cambria" w:cs="Arial"/>
          <w:sz w:val="20"/>
          <w:szCs w:val="20"/>
        </w:rPr>
        <w:t>Creates mandatory restitution in human trafficking cases where appropriate</w:t>
      </w:r>
    </w:p>
    <w:p w:rsidR="00F54753" w:rsidRPr="00064704" w:rsidRDefault="00375A4B" w:rsidP="00382DB3">
      <w:pPr>
        <w:pStyle w:val="ListParagraph"/>
        <w:numPr>
          <w:ilvl w:val="0"/>
          <w:numId w:val="5"/>
        </w:numPr>
        <w:spacing w:after="60" w:line="240" w:lineRule="auto"/>
        <w:contextualSpacing w:val="0"/>
        <w:jc w:val="both"/>
        <w:rPr>
          <w:rFonts w:ascii="Cambria" w:hAnsi="Cambria" w:cs="Arial"/>
          <w:sz w:val="20"/>
          <w:szCs w:val="20"/>
        </w:rPr>
      </w:pPr>
      <w:r w:rsidRPr="00064704">
        <w:rPr>
          <w:rFonts w:ascii="Cambria" w:hAnsi="Cambria" w:cs="Arial"/>
          <w:sz w:val="20"/>
          <w:szCs w:val="20"/>
        </w:rPr>
        <w:t>C</w:t>
      </w:r>
      <w:r w:rsidR="00A72D15" w:rsidRPr="00064704">
        <w:rPr>
          <w:rFonts w:ascii="Cambria" w:hAnsi="Cambria" w:cs="Arial"/>
          <w:sz w:val="20"/>
          <w:szCs w:val="20"/>
        </w:rPr>
        <w:t>reate</w:t>
      </w:r>
      <w:r w:rsidR="00566395" w:rsidRPr="00064704">
        <w:rPr>
          <w:rFonts w:ascii="Cambria" w:hAnsi="Cambria" w:cs="Arial"/>
          <w:sz w:val="20"/>
          <w:szCs w:val="20"/>
        </w:rPr>
        <w:t>s</w:t>
      </w:r>
      <w:r w:rsidR="00A72D15" w:rsidRPr="00064704">
        <w:rPr>
          <w:rFonts w:ascii="Cambria" w:hAnsi="Cambria" w:cs="Arial"/>
          <w:sz w:val="20"/>
          <w:szCs w:val="20"/>
        </w:rPr>
        <w:t xml:space="preserve"> a Colo</w:t>
      </w:r>
      <w:r w:rsidR="00566395" w:rsidRPr="00064704">
        <w:rPr>
          <w:rFonts w:ascii="Cambria" w:hAnsi="Cambria" w:cs="Arial"/>
          <w:sz w:val="20"/>
          <w:szCs w:val="20"/>
        </w:rPr>
        <w:t>rado Human Trafficking Council</w:t>
      </w:r>
      <w:r w:rsidR="00064704">
        <w:rPr>
          <w:rFonts w:ascii="Cambria" w:hAnsi="Cambria" w:cs="Arial"/>
          <w:sz w:val="20"/>
          <w:szCs w:val="20"/>
        </w:rPr>
        <w:t xml:space="preserve"> to coordinate state-wide efforts to combat trafficking</w:t>
      </w:r>
    </w:p>
    <w:p w:rsidR="00A72D15" w:rsidRPr="00064704" w:rsidRDefault="00A72D15" w:rsidP="00B92BC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1C66D3" w:rsidRPr="00382DB3" w:rsidRDefault="00566395" w:rsidP="00A244A7">
      <w:pPr>
        <w:spacing w:after="0" w:line="240" w:lineRule="auto"/>
        <w:jc w:val="both"/>
        <w:rPr>
          <w:rFonts w:ascii="Cambria" w:hAnsi="Cambria" w:cs="Arial"/>
          <w:color w:val="17365D" w:themeColor="text2" w:themeShade="BF"/>
          <w:sz w:val="20"/>
          <w:szCs w:val="20"/>
        </w:rPr>
      </w:pPr>
      <w:r w:rsidRPr="00382DB3">
        <w:rPr>
          <w:rFonts w:ascii="Cambria" w:hAnsi="Cambria" w:cs="Arial"/>
          <w:b/>
          <w:color w:val="17365D" w:themeColor="text2" w:themeShade="BF"/>
          <w:sz w:val="20"/>
          <w:szCs w:val="20"/>
        </w:rPr>
        <w:t>Why this legislation is n</w:t>
      </w:r>
      <w:r w:rsidR="008860B4">
        <w:rPr>
          <w:rFonts w:ascii="Cambria" w:hAnsi="Cambria" w:cs="Arial"/>
          <w:b/>
          <w:color w:val="17365D" w:themeColor="text2" w:themeShade="BF"/>
          <w:sz w:val="20"/>
          <w:szCs w:val="20"/>
        </w:rPr>
        <w:t>eeded:</w:t>
      </w:r>
      <w:r w:rsidR="00531FD0">
        <w:rPr>
          <w:rFonts w:ascii="Cambria" w:hAnsi="Cambria" w:cs="Arial"/>
          <w:b/>
          <w:color w:val="17365D" w:themeColor="text2" w:themeShade="BF"/>
          <w:sz w:val="20"/>
          <w:szCs w:val="20"/>
        </w:rPr>
        <w:t>*</w:t>
      </w:r>
    </w:p>
    <w:p w:rsidR="000E1652" w:rsidRPr="00064704" w:rsidRDefault="000E1652" w:rsidP="000E1652">
      <w:pPr>
        <w:pStyle w:val="ListParagraph"/>
        <w:numPr>
          <w:ilvl w:val="0"/>
          <w:numId w:val="6"/>
        </w:numPr>
        <w:spacing w:after="60" w:line="240" w:lineRule="auto"/>
        <w:ind w:right="720"/>
        <w:contextualSpacing w:val="0"/>
        <w:jc w:val="both"/>
        <w:rPr>
          <w:rFonts w:ascii="Cambria" w:hAnsi="Cambria" w:cs="Arial"/>
          <w:sz w:val="20"/>
          <w:szCs w:val="20"/>
        </w:rPr>
      </w:pPr>
      <w:r w:rsidRPr="00064704">
        <w:rPr>
          <w:rFonts w:ascii="Cambria" w:hAnsi="Cambria" w:cs="Arial"/>
          <w:sz w:val="20"/>
          <w:szCs w:val="20"/>
        </w:rPr>
        <w:t xml:space="preserve">High levels of </w:t>
      </w:r>
      <w:r w:rsidRPr="000E1652">
        <w:rPr>
          <w:rFonts w:ascii="Cambria" w:hAnsi="Cambria" w:cs="Arial"/>
          <w:b/>
          <w:i/>
          <w:sz w:val="20"/>
          <w:szCs w:val="20"/>
        </w:rPr>
        <w:t xml:space="preserve">international </w:t>
      </w:r>
      <w:r w:rsidRPr="00382DB3">
        <w:rPr>
          <w:rFonts w:ascii="Cambria" w:hAnsi="Cambria" w:cs="Arial"/>
          <w:b/>
          <w:i/>
          <w:sz w:val="20"/>
          <w:szCs w:val="20"/>
        </w:rPr>
        <w:t>travel, tourism, immigrant population and runaway/homeless youth</w:t>
      </w:r>
      <w:r w:rsidRPr="00064704">
        <w:rPr>
          <w:rFonts w:ascii="Cambria" w:hAnsi="Cambria" w:cs="Arial"/>
          <w:sz w:val="20"/>
          <w:szCs w:val="20"/>
        </w:rPr>
        <w:t xml:space="preserve"> contribute to </w:t>
      </w:r>
      <w:r>
        <w:rPr>
          <w:rFonts w:ascii="Cambria" w:hAnsi="Cambria" w:cs="Arial"/>
          <w:sz w:val="20"/>
          <w:szCs w:val="20"/>
        </w:rPr>
        <w:t>labor and sex</w:t>
      </w:r>
      <w:r w:rsidRPr="00064704">
        <w:rPr>
          <w:rFonts w:ascii="Cambria" w:hAnsi="Cambria" w:cs="Arial"/>
          <w:sz w:val="20"/>
          <w:szCs w:val="20"/>
        </w:rPr>
        <w:t xml:space="preserve"> trafficking in Colorado.</w:t>
      </w:r>
    </w:p>
    <w:p w:rsidR="00064704" w:rsidRDefault="00064704" w:rsidP="00382DB3">
      <w:pPr>
        <w:pStyle w:val="ListParagraph"/>
        <w:numPr>
          <w:ilvl w:val="0"/>
          <w:numId w:val="6"/>
        </w:numPr>
        <w:spacing w:after="60" w:line="240" w:lineRule="auto"/>
        <w:ind w:right="720"/>
        <w:contextualSpacing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A</w:t>
      </w:r>
      <w:r w:rsidR="00A244A7" w:rsidRPr="00064704">
        <w:rPr>
          <w:rFonts w:ascii="Cambria" w:hAnsi="Cambria" w:cs="Arial"/>
          <w:sz w:val="20"/>
          <w:szCs w:val="20"/>
        </w:rPr>
        <w:t xml:space="preserve">pproximately </w:t>
      </w:r>
      <w:r w:rsidR="00A244A7" w:rsidRPr="00382DB3">
        <w:rPr>
          <w:rFonts w:ascii="Cambria" w:hAnsi="Cambria" w:cs="Arial"/>
          <w:b/>
          <w:i/>
          <w:sz w:val="20"/>
          <w:szCs w:val="20"/>
        </w:rPr>
        <w:t>441 people</w:t>
      </w:r>
      <w:r w:rsidR="00A244A7" w:rsidRPr="00064704">
        <w:rPr>
          <w:rFonts w:ascii="Cambria" w:hAnsi="Cambria" w:cs="Arial"/>
          <w:sz w:val="20"/>
          <w:szCs w:val="20"/>
        </w:rPr>
        <w:t xml:space="preserve"> aged 12-60 were confirmed or suspected to have been </w:t>
      </w:r>
      <w:r w:rsidR="00A244A7" w:rsidRPr="000E1652">
        <w:rPr>
          <w:rFonts w:ascii="Cambria" w:hAnsi="Cambria" w:cs="Arial"/>
          <w:b/>
          <w:sz w:val="20"/>
          <w:szCs w:val="20"/>
        </w:rPr>
        <w:t xml:space="preserve">victims of </w:t>
      </w:r>
      <w:r w:rsidR="00410AE8" w:rsidRPr="000E1652">
        <w:rPr>
          <w:rFonts w:ascii="Cambria" w:hAnsi="Cambria" w:cs="Arial"/>
          <w:b/>
          <w:sz w:val="20"/>
          <w:szCs w:val="20"/>
        </w:rPr>
        <w:t>sex</w:t>
      </w:r>
      <w:r w:rsidR="00A244A7" w:rsidRPr="000E1652">
        <w:rPr>
          <w:rFonts w:ascii="Cambria" w:hAnsi="Cambria" w:cs="Arial"/>
          <w:b/>
          <w:sz w:val="20"/>
          <w:szCs w:val="20"/>
        </w:rPr>
        <w:t xml:space="preserve"> trafficking</w:t>
      </w:r>
      <w:r w:rsidR="00A244A7" w:rsidRPr="00064704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in Colorado b</w:t>
      </w:r>
      <w:r w:rsidRPr="00064704">
        <w:rPr>
          <w:rFonts w:ascii="Cambria" w:hAnsi="Cambria" w:cs="Arial"/>
          <w:sz w:val="20"/>
          <w:szCs w:val="20"/>
        </w:rPr>
        <w:t>etween January 1, 2006 and December 31, 2013</w:t>
      </w:r>
      <w:r>
        <w:rPr>
          <w:rFonts w:ascii="Cambria" w:hAnsi="Cambria" w:cs="Arial"/>
          <w:sz w:val="20"/>
          <w:szCs w:val="20"/>
        </w:rPr>
        <w:t>.</w:t>
      </w:r>
    </w:p>
    <w:p w:rsidR="000E1652" w:rsidRPr="000E1652" w:rsidRDefault="000E1652" w:rsidP="00382DB3">
      <w:pPr>
        <w:pStyle w:val="ListParagraph"/>
        <w:numPr>
          <w:ilvl w:val="0"/>
          <w:numId w:val="6"/>
        </w:numPr>
        <w:spacing w:after="60" w:line="240" w:lineRule="auto"/>
        <w:ind w:right="720"/>
        <w:contextualSpacing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L</w:t>
      </w:r>
      <w:r w:rsidRPr="000E1652">
        <w:rPr>
          <w:rFonts w:ascii="Cambria" w:hAnsi="Cambria" w:cs="Arial"/>
          <w:b/>
          <w:sz w:val="20"/>
          <w:szCs w:val="20"/>
        </w:rPr>
        <w:t>abor trafficking</w:t>
      </w:r>
      <w:r>
        <w:rPr>
          <w:rFonts w:ascii="Cambria" w:hAnsi="Cambria" w:cs="Arial"/>
          <w:sz w:val="20"/>
          <w:szCs w:val="20"/>
        </w:rPr>
        <w:t xml:space="preserve"> in Colorado has been found </w:t>
      </w:r>
      <w:r w:rsidRPr="000E1652">
        <w:rPr>
          <w:rFonts w:ascii="Cambria" w:hAnsi="Cambria" w:cs="Arial"/>
          <w:sz w:val="20"/>
          <w:szCs w:val="20"/>
        </w:rPr>
        <w:t>in migrant and agricultural labor, construction, restaurant, hospitality, child labor (magazine crews), hotel housekeeping, and domestic work and child care industries.</w:t>
      </w:r>
    </w:p>
    <w:p w:rsidR="00A244A7" w:rsidRDefault="00064704" w:rsidP="00382DB3">
      <w:pPr>
        <w:pStyle w:val="ListParagraph"/>
        <w:numPr>
          <w:ilvl w:val="0"/>
          <w:numId w:val="6"/>
        </w:numPr>
        <w:spacing w:after="60" w:line="240" w:lineRule="auto"/>
        <w:ind w:right="720"/>
        <w:contextualSpacing w:val="0"/>
        <w:rPr>
          <w:rFonts w:ascii="Cambria" w:hAnsi="Cambria" w:cs="Arial"/>
          <w:sz w:val="20"/>
          <w:szCs w:val="20"/>
        </w:rPr>
      </w:pPr>
      <w:r w:rsidRPr="00382DB3">
        <w:rPr>
          <w:rFonts w:ascii="Cambria" w:hAnsi="Cambria" w:cs="Arial"/>
          <w:b/>
          <w:i/>
          <w:sz w:val="20"/>
          <w:szCs w:val="20"/>
        </w:rPr>
        <w:t>50-85</w:t>
      </w:r>
      <w:r w:rsidR="00A244A7" w:rsidRPr="00382DB3">
        <w:rPr>
          <w:rFonts w:ascii="Cambria" w:hAnsi="Cambria" w:cs="Arial"/>
          <w:b/>
          <w:i/>
          <w:sz w:val="20"/>
          <w:szCs w:val="20"/>
        </w:rPr>
        <w:t>% of victims</w:t>
      </w:r>
      <w:r w:rsidR="00A244A7" w:rsidRPr="00064704">
        <w:rPr>
          <w:rFonts w:ascii="Cambria" w:hAnsi="Cambria" w:cs="Arial"/>
          <w:sz w:val="20"/>
          <w:szCs w:val="20"/>
        </w:rPr>
        <w:t xml:space="preserve"> exploited for sexual servitude </w:t>
      </w:r>
      <w:proofErr w:type="gramStart"/>
      <w:r w:rsidR="00A244A7" w:rsidRPr="00064704">
        <w:rPr>
          <w:rFonts w:ascii="Cambria" w:hAnsi="Cambria" w:cs="Arial"/>
          <w:sz w:val="20"/>
          <w:szCs w:val="20"/>
        </w:rPr>
        <w:t>were</w:t>
      </w:r>
      <w:proofErr w:type="gramEnd"/>
      <w:r w:rsidR="00A244A7" w:rsidRPr="00064704">
        <w:rPr>
          <w:rFonts w:ascii="Cambria" w:hAnsi="Cambria" w:cs="Arial"/>
          <w:sz w:val="20"/>
          <w:szCs w:val="20"/>
        </w:rPr>
        <w:t xml:space="preserve"> formally or</w:t>
      </w:r>
      <w:r w:rsidR="000E1652">
        <w:rPr>
          <w:rFonts w:ascii="Cambria" w:hAnsi="Cambria" w:cs="Arial"/>
          <w:sz w:val="20"/>
          <w:szCs w:val="20"/>
        </w:rPr>
        <w:t xml:space="preserve"> are</w:t>
      </w:r>
      <w:r w:rsidR="00A244A7" w:rsidRPr="00064704">
        <w:rPr>
          <w:rFonts w:ascii="Cambria" w:hAnsi="Cambria" w:cs="Arial"/>
          <w:sz w:val="20"/>
          <w:szCs w:val="20"/>
        </w:rPr>
        <w:t xml:space="preserve"> currently in the child welfare system.</w:t>
      </w:r>
    </w:p>
    <w:p w:rsidR="00064704" w:rsidRPr="00064704" w:rsidRDefault="00064704" w:rsidP="00382DB3">
      <w:pPr>
        <w:pStyle w:val="ListParagraph"/>
        <w:numPr>
          <w:ilvl w:val="0"/>
          <w:numId w:val="6"/>
        </w:numPr>
        <w:spacing w:after="60" w:line="240" w:lineRule="auto"/>
        <w:ind w:right="720"/>
        <w:contextualSpacing w:val="0"/>
        <w:jc w:val="both"/>
        <w:rPr>
          <w:rFonts w:ascii="Cambria" w:hAnsi="Cambria" w:cs="Arial"/>
          <w:sz w:val="20"/>
          <w:szCs w:val="20"/>
        </w:rPr>
      </w:pPr>
      <w:r w:rsidRPr="00382DB3">
        <w:rPr>
          <w:rFonts w:ascii="Cambria" w:hAnsi="Cambria" w:cs="Arial"/>
          <w:b/>
          <w:i/>
          <w:sz w:val="20"/>
          <w:szCs w:val="20"/>
        </w:rPr>
        <w:t>Gaps in legislation</w:t>
      </w:r>
      <w:r w:rsidRPr="00064704">
        <w:rPr>
          <w:rFonts w:ascii="Cambria" w:hAnsi="Cambria" w:cs="Arial"/>
          <w:sz w:val="20"/>
          <w:szCs w:val="20"/>
        </w:rPr>
        <w:t xml:space="preserve"> limit Colorado’s ability to provide effective prosecution of traffickers</w:t>
      </w:r>
      <w:r>
        <w:rPr>
          <w:rFonts w:ascii="Cambria" w:hAnsi="Cambria" w:cs="Arial"/>
          <w:sz w:val="20"/>
          <w:szCs w:val="20"/>
        </w:rPr>
        <w:t>.</w:t>
      </w:r>
      <w:r w:rsidRPr="00064704">
        <w:rPr>
          <w:rFonts w:ascii="Cambria" w:hAnsi="Cambria" w:cs="Arial"/>
          <w:sz w:val="20"/>
          <w:szCs w:val="20"/>
        </w:rPr>
        <w:t xml:space="preserve"> </w:t>
      </w:r>
    </w:p>
    <w:p w:rsidR="00F54753" w:rsidRPr="00064704" w:rsidRDefault="00A72D15" w:rsidP="00F54753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064704">
        <w:rPr>
          <w:rFonts w:ascii="Cambria" w:hAnsi="Cambria" w:cs="Arial"/>
          <w:sz w:val="20"/>
          <w:szCs w:val="20"/>
        </w:rPr>
        <w:t xml:space="preserve"> </w:t>
      </w:r>
    </w:p>
    <w:p w:rsidR="0086245D" w:rsidRPr="00382DB3" w:rsidRDefault="005D03C6" w:rsidP="00B92BC0">
      <w:pPr>
        <w:spacing w:after="0" w:line="240" w:lineRule="auto"/>
        <w:jc w:val="both"/>
        <w:rPr>
          <w:rFonts w:ascii="Cambria" w:hAnsi="Cambria" w:cs="Arial"/>
          <w:color w:val="17365D" w:themeColor="text2" w:themeShade="BF"/>
          <w:sz w:val="20"/>
          <w:szCs w:val="20"/>
        </w:rPr>
      </w:pPr>
      <w:r w:rsidRPr="00382DB3">
        <w:rPr>
          <w:rFonts w:ascii="Cambria" w:hAnsi="Cambria" w:cs="Arial"/>
          <w:b/>
          <w:color w:val="17365D" w:themeColor="text2" w:themeShade="BF"/>
          <w:sz w:val="20"/>
          <w:szCs w:val="20"/>
        </w:rPr>
        <w:t xml:space="preserve">How the Bill Supports </w:t>
      </w:r>
      <w:r w:rsidR="00F54753" w:rsidRPr="00382DB3">
        <w:rPr>
          <w:rFonts w:ascii="Cambria" w:hAnsi="Cambria" w:cs="Arial"/>
          <w:b/>
          <w:color w:val="17365D" w:themeColor="text2" w:themeShade="BF"/>
          <w:sz w:val="20"/>
          <w:szCs w:val="20"/>
        </w:rPr>
        <w:t>Public Safety &amp;</w:t>
      </w:r>
      <w:r w:rsidRPr="00382DB3">
        <w:rPr>
          <w:rFonts w:ascii="Cambria" w:hAnsi="Cambria" w:cs="Arial"/>
          <w:b/>
          <w:color w:val="17365D" w:themeColor="text2" w:themeShade="BF"/>
          <w:sz w:val="20"/>
          <w:szCs w:val="20"/>
        </w:rPr>
        <w:t xml:space="preserve"> </w:t>
      </w:r>
      <w:r w:rsidR="00F54753" w:rsidRPr="00382DB3">
        <w:rPr>
          <w:rFonts w:ascii="Cambria" w:hAnsi="Cambria" w:cs="Arial"/>
          <w:b/>
          <w:color w:val="17365D" w:themeColor="text2" w:themeShade="BF"/>
          <w:sz w:val="20"/>
          <w:szCs w:val="20"/>
        </w:rPr>
        <w:t>Justice:</w:t>
      </w:r>
      <w:r w:rsidR="001F302B" w:rsidRPr="00382DB3">
        <w:rPr>
          <w:rFonts w:ascii="Cambria" w:hAnsi="Cambria" w:cs="Arial"/>
          <w:color w:val="17365D" w:themeColor="text2" w:themeShade="BF"/>
          <w:sz w:val="20"/>
          <w:szCs w:val="20"/>
        </w:rPr>
        <w:t xml:space="preserve"> </w:t>
      </w:r>
    </w:p>
    <w:p w:rsidR="0086245D" w:rsidRPr="00C51C8B" w:rsidRDefault="00C51C8B" w:rsidP="00382DB3">
      <w:pPr>
        <w:pStyle w:val="ListParagraph"/>
        <w:numPr>
          <w:ilvl w:val="0"/>
          <w:numId w:val="7"/>
        </w:numPr>
        <w:spacing w:after="60" w:line="240" w:lineRule="auto"/>
        <w:ind w:left="360" w:right="720"/>
        <w:contextualSpacing w:val="0"/>
        <w:jc w:val="both"/>
        <w:rPr>
          <w:rFonts w:ascii="Cambria" w:hAnsi="Cambria" w:cs="Arial"/>
          <w:sz w:val="20"/>
          <w:szCs w:val="20"/>
        </w:rPr>
      </w:pPr>
      <w:r w:rsidRPr="00382DB3">
        <w:rPr>
          <w:rFonts w:ascii="Cambria" w:hAnsi="Cambria" w:cs="Arial"/>
          <w:b/>
          <w:i/>
          <w:sz w:val="20"/>
          <w:szCs w:val="20"/>
        </w:rPr>
        <w:t xml:space="preserve">Refines </w:t>
      </w:r>
      <w:r w:rsidR="005D03C6" w:rsidRPr="00382DB3">
        <w:rPr>
          <w:rFonts w:ascii="Cambria" w:hAnsi="Cambria" w:cs="Arial"/>
          <w:b/>
          <w:i/>
          <w:sz w:val="20"/>
          <w:szCs w:val="20"/>
        </w:rPr>
        <w:t>previous legislation</w:t>
      </w:r>
      <w:r w:rsidR="005D03C6" w:rsidRPr="00C51C8B">
        <w:rPr>
          <w:rFonts w:ascii="Cambria" w:hAnsi="Cambria" w:cs="Arial"/>
          <w:sz w:val="20"/>
          <w:szCs w:val="20"/>
        </w:rPr>
        <w:t xml:space="preserve"> addressing hu</w:t>
      </w:r>
      <w:r>
        <w:rPr>
          <w:rFonts w:ascii="Cambria" w:hAnsi="Cambria" w:cs="Arial"/>
          <w:sz w:val="20"/>
          <w:szCs w:val="20"/>
        </w:rPr>
        <w:t xml:space="preserve">man trafficking in Colorado to </w:t>
      </w:r>
      <w:r w:rsidR="005D03C6" w:rsidRPr="00C51C8B">
        <w:rPr>
          <w:rFonts w:ascii="Cambria" w:hAnsi="Cambria" w:cs="Arial"/>
          <w:sz w:val="20"/>
          <w:szCs w:val="20"/>
        </w:rPr>
        <w:t>provide further clarity to increase prosecution and conviction of human trafficking offenders</w:t>
      </w:r>
      <w:r w:rsidR="0086245D" w:rsidRPr="00C51C8B">
        <w:rPr>
          <w:rFonts w:ascii="Cambria" w:hAnsi="Cambria" w:cs="Arial"/>
          <w:sz w:val="20"/>
          <w:szCs w:val="20"/>
        </w:rPr>
        <w:t xml:space="preserve">. </w:t>
      </w:r>
    </w:p>
    <w:p w:rsidR="0086245D" w:rsidRPr="00C51C8B" w:rsidRDefault="0086245D" w:rsidP="00382DB3">
      <w:pPr>
        <w:pStyle w:val="ListParagraph"/>
        <w:numPr>
          <w:ilvl w:val="0"/>
          <w:numId w:val="7"/>
        </w:numPr>
        <w:spacing w:after="60" w:line="240" w:lineRule="auto"/>
        <w:ind w:left="360" w:right="720"/>
        <w:contextualSpacing w:val="0"/>
        <w:jc w:val="both"/>
        <w:rPr>
          <w:rFonts w:ascii="Cambria" w:hAnsi="Cambria" w:cs="Arial"/>
          <w:sz w:val="20"/>
          <w:szCs w:val="20"/>
        </w:rPr>
      </w:pPr>
      <w:r w:rsidRPr="00382DB3">
        <w:rPr>
          <w:rFonts w:ascii="Cambria" w:hAnsi="Cambria" w:cs="Arial"/>
          <w:b/>
          <w:i/>
          <w:sz w:val="20"/>
          <w:szCs w:val="20"/>
        </w:rPr>
        <w:t>A</w:t>
      </w:r>
      <w:r w:rsidR="005D03C6" w:rsidRPr="00382DB3">
        <w:rPr>
          <w:rFonts w:ascii="Cambria" w:hAnsi="Cambria" w:cs="Arial"/>
          <w:b/>
          <w:i/>
          <w:sz w:val="20"/>
          <w:szCs w:val="20"/>
        </w:rPr>
        <w:t>lign</w:t>
      </w:r>
      <w:r w:rsidRPr="00382DB3">
        <w:rPr>
          <w:rFonts w:ascii="Cambria" w:hAnsi="Cambria" w:cs="Arial"/>
          <w:b/>
          <w:i/>
          <w:sz w:val="20"/>
          <w:szCs w:val="20"/>
        </w:rPr>
        <w:t>s</w:t>
      </w:r>
      <w:r w:rsidR="005D03C6" w:rsidRPr="00382DB3">
        <w:rPr>
          <w:rFonts w:ascii="Cambria" w:hAnsi="Cambria" w:cs="Arial"/>
          <w:b/>
          <w:i/>
          <w:sz w:val="20"/>
          <w:szCs w:val="20"/>
        </w:rPr>
        <w:t xml:space="preserve"> Colorado with promising practices</w:t>
      </w:r>
      <w:r w:rsidR="005D03C6" w:rsidRPr="00C51C8B">
        <w:rPr>
          <w:rFonts w:ascii="Cambria" w:hAnsi="Cambria" w:cs="Arial"/>
          <w:sz w:val="20"/>
          <w:szCs w:val="20"/>
        </w:rPr>
        <w:t xml:space="preserve"> that will promote social justice and protect the inherent human rights of all people who have been victims of human trafficking</w:t>
      </w:r>
      <w:r w:rsidRPr="00C51C8B">
        <w:rPr>
          <w:rFonts w:ascii="Cambria" w:hAnsi="Cambria" w:cs="Arial"/>
          <w:sz w:val="20"/>
          <w:szCs w:val="20"/>
        </w:rPr>
        <w:t>.</w:t>
      </w:r>
    </w:p>
    <w:p w:rsidR="00F54753" w:rsidRPr="00C51C8B" w:rsidRDefault="0086245D" w:rsidP="00382DB3">
      <w:pPr>
        <w:pStyle w:val="ListParagraph"/>
        <w:numPr>
          <w:ilvl w:val="0"/>
          <w:numId w:val="7"/>
        </w:numPr>
        <w:spacing w:after="60" w:line="240" w:lineRule="auto"/>
        <w:ind w:left="360" w:right="720"/>
        <w:contextualSpacing w:val="0"/>
        <w:jc w:val="both"/>
        <w:rPr>
          <w:rFonts w:ascii="Cambria" w:hAnsi="Cambria" w:cs="Arial"/>
          <w:sz w:val="20"/>
          <w:szCs w:val="20"/>
        </w:rPr>
      </w:pPr>
      <w:r w:rsidRPr="00382DB3">
        <w:rPr>
          <w:rFonts w:ascii="Cambria" w:hAnsi="Cambria" w:cs="Arial"/>
          <w:b/>
          <w:i/>
          <w:sz w:val="20"/>
          <w:szCs w:val="20"/>
        </w:rPr>
        <w:t>C</w:t>
      </w:r>
      <w:r w:rsidR="005D03C6" w:rsidRPr="00382DB3">
        <w:rPr>
          <w:rFonts w:ascii="Cambria" w:hAnsi="Cambria" w:cs="Arial"/>
          <w:b/>
          <w:i/>
          <w:sz w:val="20"/>
          <w:szCs w:val="20"/>
        </w:rPr>
        <w:t>reate</w:t>
      </w:r>
      <w:r w:rsidRPr="00382DB3">
        <w:rPr>
          <w:rFonts w:ascii="Cambria" w:hAnsi="Cambria" w:cs="Arial"/>
          <w:b/>
          <w:i/>
          <w:sz w:val="20"/>
          <w:szCs w:val="20"/>
        </w:rPr>
        <w:t>s</w:t>
      </w:r>
      <w:r w:rsidR="005D03C6" w:rsidRPr="00382DB3">
        <w:rPr>
          <w:rFonts w:ascii="Cambria" w:hAnsi="Cambria" w:cs="Arial"/>
          <w:b/>
          <w:i/>
          <w:sz w:val="20"/>
          <w:szCs w:val="20"/>
        </w:rPr>
        <w:t xml:space="preserve"> opportunities for Colorado stakeholders</w:t>
      </w:r>
      <w:r w:rsidR="00196231" w:rsidRPr="00C51C8B">
        <w:rPr>
          <w:rFonts w:ascii="Cambria" w:hAnsi="Cambria" w:cs="Arial"/>
          <w:sz w:val="20"/>
          <w:szCs w:val="20"/>
        </w:rPr>
        <w:t xml:space="preserve"> to build a strong multidisciplinary interagency network to support and provide comprehensive care to victims of human trafficking. </w:t>
      </w:r>
      <w:r w:rsidR="005D03C6" w:rsidRPr="00C51C8B">
        <w:rPr>
          <w:rFonts w:ascii="Cambria" w:hAnsi="Cambria" w:cs="Arial"/>
          <w:sz w:val="20"/>
          <w:szCs w:val="20"/>
        </w:rPr>
        <w:t xml:space="preserve"> </w:t>
      </w:r>
    </w:p>
    <w:p w:rsidR="005D03C6" w:rsidRPr="00C51C8B" w:rsidRDefault="005D03C6" w:rsidP="00C51C8B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:rsidR="00F54753" w:rsidRPr="00382DB3" w:rsidRDefault="00531FD0" w:rsidP="00531FD0">
      <w:pPr>
        <w:spacing w:after="60" w:line="240" w:lineRule="auto"/>
        <w:rPr>
          <w:rFonts w:ascii="Cambria" w:hAnsi="Cambria" w:cs="Arial"/>
          <w:b/>
          <w:color w:val="17365D" w:themeColor="text2" w:themeShade="BF"/>
          <w:sz w:val="20"/>
          <w:szCs w:val="20"/>
        </w:rPr>
      </w:pPr>
      <w:r>
        <w:rPr>
          <w:rFonts w:ascii="Cambria" w:hAnsi="Cambria" w:cs="Arial"/>
          <w:b/>
          <w:color w:val="17365D" w:themeColor="text2" w:themeShade="BF"/>
          <w:sz w:val="20"/>
          <w:szCs w:val="20"/>
        </w:rPr>
        <w:t>DATA Public Policy Committee Members</w:t>
      </w:r>
      <w:r w:rsidR="00F54753" w:rsidRPr="00382DB3">
        <w:rPr>
          <w:rFonts w:ascii="Cambria" w:hAnsi="Cambria" w:cs="Arial"/>
          <w:b/>
          <w:color w:val="17365D" w:themeColor="text2" w:themeShade="BF"/>
          <w:sz w:val="20"/>
          <w:szCs w:val="20"/>
        </w:rPr>
        <w:t xml:space="preserve">: </w:t>
      </w:r>
    </w:p>
    <w:p w:rsidR="005D03C6" w:rsidRPr="00B92BC0" w:rsidRDefault="005D03C6" w:rsidP="00F54753">
      <w:pPr>
        <w:spacing w:after="0" w:line="240" w:lineRule="auto"/>
        <w:rPr>
          <w:rFonts w:ascii="Century Gothic" w:hAnsi="Century Gothic"/>
          <w:sz w:val="20"/>
          <w:szCs w:val="20"/>
        </w:rPr>
        <w:sectPr w:rsidR="005D03C6" w:rsidRPr="00B92BC0" w:rsidSect="005D03C6">
          <w:footerReference w:type="default" r:id="rId9"/>
          <w:pgSz w:w="12240" w:h="15840"/>
          <w:pgMar w:top="270" w:right="720" w:bottom="720" w:left="720" w:header="720" w:footer="180" w:gutter="0"/>
          <w:cols w:space="720"/>
          <w:docGrid w:linePitch="360"/>
        </w:sectPr>
      </w:pPr>
    </w:p>
    <w:p w:rsidR="00A475B2" w:rsidRDefault="00A475B2" w:rsidP="00F54753">
      <w:pPr>
        <w:spacing w:after="0"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lastRenderedPageBreak/>
        <w:t>Amy’s House</w:t>
      </w:r>
    </w:p>
    <w:p w:rsidR="00A475B2" w:rsidRDefault="00A475B2" w:rsidP="00F54753">
      <w:pPr>
        <w:spacing w:after="0"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Arapahoe County Attorney’s Office</w:t>
      </w:r>
    </w:p>
    <w:p w:rsidR="00A475B2" w:rsidRDefault="00A475B2" w:rsidP="00F54753">
      <w:pPr>
        <w:spacing w:after="0"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Adam’s County Attorney’s Office</w:t>
      </w:r>
    </w:p>
    <w:p w:rsidR="00224433" w:rsidRPr="0086245D" w:rsidRDefault="00224433" w:rsidP="00F54753">
      <w:pPr>
        <w:spacing w:after="0" w:line="240" w:lineRule="auto"/>
        <w:rPr>
          <w:rFonts w:ascii="Century Gothic" w:hAnsi="Century Gothic"/>
          <w:sz w:val="15"/>
          <w:szCs w:val="15"/>
        </w:rPr>
      </w:pPr>
      <w:r w:rsidRPr="0086245D">
        <w:rPr>
          <w:rFonts w:ascii="Century Gothic" w:hAnsi="Century Gothic"/>
          <w:sz w:val="15"/>
          <w:szCs w:val="15"/>
        </w:rPr>
        <w:t>Colorado Attorney General’s Office</w:t>
      </w:r>
    </w:p>
    <w:p w:rsidR="002C4C77" w:rsidRPr="0086245D" w:rsidRDefault="002C4C77" w:rsidP="00F54753">
      <w:pPr>
        <w:spacing w:after="0" w:line="240" w:lineRule="auto"/>
        <w:rPr>
          <w:rFonts w:ascii="Century Gothic" w:hAnsi="Century Gothic"/>
          <w:sz w:val="15"/>
          <w:szCs w:val="15"/>
        </w:rPr>
      </w:pPr>
      <w:r w:rsidRPr="0086245D">
        <w:rPr>
          <w:rFonts w:ascii="Century Gothic" w:hAnsi="Century Gothic"/>
          <w:sz w:val="15"/>
          <w:szCs w:val="15"/>
        </w:rPr>
        <w:t xml:space="preserve">Colorado Coalition </w:t>
      </w:r>
      <w:proofErr w:type="gramStart"/>
      <w:r w:rsidRPr="0086245D">
        <w:rPr>
          <w:rFonts w:ascii="Century Gothic" w:hAnsi="Century Gothic"/>
          <w:sz w:val="15"/>
          <w:szCs w:val="15"/>
        </w:rPr>
        <w:t>Against</w:t>
      </w:r>
      <w:proofErr w:type="gramEnd"/>
      <w:r w:rsidRPr="0086245D">
        <w:rPr>
          <w:rFonts w:ascii="Century Gothic" w:hAnsi="Century Gothic"/>
          <w:sz w:val="15"/>
          <w:szCs w:val="15"/>
        </w:rPr>
        <w:t xml:space="preserve"> Domestic Violence</w:t>
      </w:r>
    </w:p>
    <w:p w:rsidR="002C4C77" w:rsidRPr="0086245D" w:rsidRDefault="002C4C77" w:rsidP="00F54753">
      <w:pPr>
        <w:spacing w:after="0" w:line="240" w:lineRule="auto"/>
        <w:rPr>
          <w:rFonts w:ascii="Century Gothic" w:hAnsi="Century Gothic"/>
          <w:sz w:val="15"/>
          <w:szCs w:val="15"/>
        </w:rPr>
      </w:pPr>
      <w:r w:rsidRPr="0086245D">
        <w:rPr>
          <w:rFonts w:ascii="Century Gothic" w:hAnsi="Century Gothic"/>
          <w:sz w:val="15"/>
          <w:szCs w:val="15"/>
        </w:rPr>
        <w:t xml:space="preserve">Colorado Coalition </w:t>
      </w:r>
      <w:proofErr w:type="gramStart"/>
      <w:r w:rsidRPr="0086245D">
        <w:rPr>
          <w:rFonts w:ascii="Century Gothic" w:hAnsi="Century Gothic"/>
          <w:sz w:val="15"/>
          <w:szCs w:val="15"/>
        </w:rPr>
        <w:t>Against</w:t>
      </w:r>
      <w:proofErr w:type="gramEnd"/>
      <w:r w:rsidRPr="0086245D">
        <w:rPr>
          <w:rFonts w:ascii="Century Gothic" w:hAnsi="Century Gothic"/>
          <w:sz w:val="15"/>
          <w:szCs w:val="15"/>
        </w:rPr>
        <w:t xml:space="preserve"> Sexual Assault</w:t>
      </w:r>
    </w:p>
    <w:p w:rsidR="00224433" w:rsidRDefault="00224433" w:rsidP="00F54753">
      <w:pPr>
        <w:spacing w:after="0" w:line="240" w:lineRule="auto"/>
        <w:rPr>
          <w:rFonts w:ascii="Century Gothic" w:hAnsi="Century Gothic"/>
          <w:sz w:val="15"/>
          <w:szCs w:val="15"/>
        </w:rPr>
      </w:pPr>
      <w:r w:rsidRPr="0086245D">
        <w:rPr>
          <w:rFonts w:ascii="Century Gothic" w:hAnsi="Century Gothic"/>
          <w:sz w:val="15"/>
          <w:szCs w:val="15"/>
        </w:rPr>
        <w:t>Colorado Department of Human Services</w:t>
      </w:r>
    </w:p>
    <w:p w:rsidR="00A475B2" w:rsidRPr="0086245D" w:rsidRDefault="00A475B2" w:rsidP="00F54753">
      <w:pPr>
        <w:spacing w:after="0"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Colorado Immigrant Rights Coalition</w:t>
      </w:r>
    </w:p>
    <w:p w:rsidR="002C4C77" w:rsidRPr="0086245D" w:rsidRDefault="002C4C77" w:rsidP="00F54753">
      <w:pPr>
        <w:spacing w:after="0" w:line="240" w:lineRule="auto"/>
        <w:rPr>
          <w:rFonts w:ascii="Century Gothic" w:hAnsi="Century Gothic"/>
          <w:sz w:val="15"/>
          <w:szCs w:val="15"/>
        </w:rPr>
      </w:pPr>
      <w:r w:rsidRPr="0086245D">
        <w:rPr>
          <w:rFonts w:ascii="Century Gothic" w:hAnsi="Century Gothic"/>
          <w:sz w:val="15"/>
          <w:szCs w:val="15"/>
        </w:rPr>
        <w:t>Colorado Organization for Victim Assistance</w:t>
      </w:r>
    </w:p>
    <w:p w:rsidR="00224433" w:rsidRDefault="00224433" w:rsidP="00F54753">
      <w:pPr>
        <w:spacing w:after="0" w:line="240" w:lineRule="auto"/>
        <w:rPr>
          <w:rFonts w:ascii="Century Gothic" w:hAnsi="Century Gothic"/>
          <w:sz w:val="15"/>
          <w:szCs w:val="15"/>
        </w:rPr>
      </w:pPr>
      <w:r w:rsidRPr="0086245D">
        <w:rPr>
          <w:rFonts w:ascii="Century Gothic" w:hAnsi="Century Gothic"/>
          <w:sz w:val="15"/>
          <w:szCs w:val="15"/>
        </w:rPr>
        <w:t>Denver Archdiocese</w:t>
      </w:r>
    </w:p>
    <w:p w:rsidR="00531FD0" w:rsidRPr="0086245D" w:rsidRDefault="00531FD0" w:rsidP="00F54753">
      <w:pPr>
        <w:spacing w:after="0"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Denver City Attorney’s Office</w:t>
      </w:r>
    </w:p>
    <w:p w:rsidR="00224433" w:rsidRPr="0086245D" w:rsidRDefault="00224433" w:rsidP="00F54753">
      <w:pPr>
        <w:spacing w:after="0" w:line="240" w:lineRule="auto"/>
        <w:rPr>
          <w:rFonts w:ascii="Century Gothic" w:hAnsi="Century Gothic"/>
          <w:sz w:val="15"/>
          <w:szCs w:val="15"/>
        </w:rPr>
      </w:pPr>
      <w:r w:rsidRPr="0086245D">
        <w:rPr>
          <w:rFonts w:ascii="Century Gothic" w:hAnsi="Century Gothic"/>
          <w:sz w:val="15"/>
          <w:szCs w:val="15"/>
        </w:rPr>
        <w:t>Denver Department of Human Services</w:t>
      </w:r>
    </w:p>
    <w:p w:rsidR="002C4C77" w:rsidRPr="0086245D" w:rsidRDefault="002C4C77" w:rsidP="00F54753">
      <w:pPr>
        <w:spacing w:after="0" w:line="240" w:lineRule="auto"/>
        <w:rPr>
          <w:rFonts w:ascii="Century Gothic" w:hAnsi="Century Gothic"/>
          <w:sz w:val="15"/>
          <w:szCs w:val="15"/>
        </w:rPr>
      </w:pPr>
      <w:r w:rsidRPr="0086245D">
        <w:rPr>
          <w:rFonts w:ascii="Century Gothic" w:hAnsi="Century Gothic"/>
          <w:sz w:val="15"/>
          <w:szCs w:val="15"/>
        </w:rPr>
        <w:t>Denver District Attorney’s Office</w:t>
      </w:r>
    </w:p>
    <w:p w:rsidR="00224433" w:rsidRPr="0086245D" w:rsidRDefault="00224433" w:rsidP="00F54753">
      <w:pPr>
        <w:spacing w:after="0" w:line="240" w:lineRule="auto"/>
        <w:rPr>
          <w:rFonts w:ascii="Century Gothic" w:hAnsi="Century Gothic"/>
          <w:sz w:val="15"/>
          <w:szCs w:val="15"/>
        </w:rPr>
      </w:pPr>
      <w:r w:rsidRPr="0086245D">
        <w:rPr>
          <w:rFonts w:ascii="Century Gothic" w:hAnsi="Century Gothic"/>
          <w:sz w:val="15"/>
          <w:szCs w:val="15"/>
        </w:rPr>
        <w:t>Denver Juvenile Services Center/Safety Youth Programs</w:t>
      </w:r>
    </w:p>
    <w:p w:rsidR="00224433" w:rsidRPr="0086245D" w:rsidRDefault="00224433" w:rsidP="00F54753">
      <w:pPr>
        <w:spacing w:after="0" w:line="240" w:lineRule="auto"/>
        <w:rPr>
          <w:rFonts w:ascii="Century Gothic" w:hAnsi="Century Gothic"/>
          <w:sz w:val="15"/>
          <w:szCs w:val="15"/>
        </w:rPr>
      </w:pPr>
      <w:r w:rsidRPr="0086245D">
        <w:rPr>
          <w:rFonts w:ascii="Century Gothic" w:hAnsi="Century Gothic"/>
          <w:sz w:val="15"/>
          <w:szCs w:val="15"/>
        </w:rPr>
        <w:lastRenderedPageBreak/>
        <w:t>Denver Police Department</w:t>
      </w:r>
    </w:p>
    <w:p w:rsidR="00224433" w:rsidRPr="0086245D" w:rsidRDefault="005D03C6" w:rsidP="00F54753">
      <w:pPr>
        <w:spacing w:after="0" w:line="240" w:lineRule="auto"/>
        <w:rPr>
          <w:rFonts w:ascii="Century Gothic" w:hAnsi="Century Gothic"/>
          <w:sz w:val="15"/>
          <w:szCs w:val="15"/>
        </w:rPr>
      </w:pPr>
      <w:r w:rsidRPr="0086245D">
        <w:rPr>
          <w:rFonts w:ascii="Century Gothic" w:hAnsi="Century Gothic"/>
          <w:sz w:val="15"/>
          <w:szCs w:val="15"/>
        </w:rPr>
        <w:t>Educate 2 Protect</w:t>
      </w:r>
    </w:p>
    <w:p w:rsidR="005D03C6" w:rsidRPr="0086245D" w:rsidRDefault="005D03C6" w:rsidP="00F54753">
      <w:pPr>
        <w:spacing w:after="0" w:line="240" w:lineRule="auto"/>
        <w:rPr>
          <w:rFonts w:ascii="Century Gothic" w:hAnsi="Century Gothic"/>
          <w:sz w:val="15"/>
          <w:szCs w:val="15"/>
        </w:rPr>
      </w:pPr>
      <w:r w:rsidRPr="0086245D">
        <w:rPr>
          <w:rFonts w:ascii="Century Gothic" w:hAnsi="Century Gothic"/>
          <w:sz w:val="15"/>
          <w:szCs w:val="15"/>
        </w:rPr>
        <w:t>Focus on the Family</w:t>
      </w:r>
    </w:p>
    <w:p w:rsidR="005D03C6" w:rsidRPr="0086245D" w:rsidRDefault="005D03C6" w:rsidP="00F54753">
      <w:pPr>
        <w:spacing w:after="0" w:line="240" w:lineRule="auto"/>
        <w:rPr>
          <w:rFonts w:ascii="Century Gothic" w:hAnsi="Century Gothic"/>
          <w:sz w:val="15"/>
          <w:szCs w:val="15"/>
        </w:rPr>
      </w:pPr>
      <w:r w:rsidRPr="0086245D">
        <w:rPr>
          <w:rFonts w:ascii="Century Gothic" w:hAnsi="Century Gothic"/>
          <w:sz w:val="15"/>
          <w:szCs w:val="15"/>
        </w:rPr>
        <w:t>Jefferson County District Attorney’s Office</w:t>
      </w:r>
    </w:p>
    <w:p w:rsidR="005D03C6" w:rsidRPr="0086245D" w:rsidRDefault="005D03C6" w:rsidP="00F54753">
      <w:pPr>
        <w:spacing w:after="0" w:line="240" w:lineRule="auto"/>
        <w:rPr>
          <w:rFonts w:ascii="Century Gothic" w:hAnsi="Century Gothic"/>
          <w:sz w:val="15"/>
          <w:szCs w:val="15"/>
        </w:rPr>
      </w:pPr>
      <w:r w:rsidRPr="0086245D">
        <w:rPr>
          <w:rFonts w:ascii="Century Gothic" w:hAnsi="Century Gothic"/>
          <w:sz w:val="15"/>
          <w:szCs w:val="15"/>
        </w:rPr>
        <w:t>Jefferson County Human Services</w:t>
      </w:r>
    </w:p>
    <w:p w:rsidR="005D03C6" w:rsidRPr="0086245D" w:rsidRDefault="005D03C6" w:rsidP="00F54753">
      <w:pPr>
        <w:spacing w:after="0" w:line="240" w:lineRule="auto"/>
        <w:rPr>
          <w:rFonts w:ascii="Century Gothic" w:hAnsi="Century Gothic"/>
          <w:sz w:val="15"/>
          <w:szCs w:val="15"/>
        </w:rPr>
      </w:pPr>
      <w:r w:rsidRPr="0086245D">
        <w:rPr>
          <w:rFonts w:ascii="Century Gothic" w:hAnsi="Century Gothic"/>
          <w:sz w:val="15"/>
          <w:szCs w:val="15"/>
        </w:rPr>
        <w:t>Laboratory to Combat Human Trafficking</w:t>
      </w:r>
    </w:p>
    <w:p w:rsidR="005D03C6" w:rsidRPr="0086245D" w:rsidRDefault="005D03C6" w:rsidP="00F54753">
      <w:pPr>
        <w:spacing w:after="0" w:line="240" w:lineRule="auto"/>
        <w:rPr>
          <w:rFonts w:ascii="Century Gothic" w:hAnsi="Century Gothic"/>
          <w:sz w:val="15"/>
          <w:szCs w:val="15"/>
        </w:rPr>
      </w:pPr>
      <w:r w:rsidRPr="0086245D">
        <w:rPr>
          <w:rFonts w:ascii="Century Gothic" w:hAnsi="Century Gothic"/>
          <w:sz w:val="15"/>
          <w:szCs w:val="15"/>
        </w:rPr>
        <w:t>Rocky Mountain Children’s Law Center</w:t>
      </w:r>
    </w:p>
    <w:p w:rsidR="005D03C6" w:rsidRPr="0086245D" w:rsidRDefault="005D03C6" w:rsidP="00F54753">
      <w:pPr>
        <w:spacing w:after="0" w:line="240" w:lineRule="auto"/>
        <w:rPr>
          <w:rFonts w:ascii="Century Gothic" w:hAnsi="Century Gothic"/>
          <w:sz w:val="15"/>
          <w:szCs w:val="15"/>
        </w:rPr>
      </w:pPr>
      <w:r w:rsidRPr="0086245D">
        <w:rPr>
          <w:rFonts w:ascii="Century Gothic" w:hAnsi="Century Gothic"/>
          <w:sz w:val="15"/>
          <w:szCs w:val="15"/>
        </w:rPr>
        <w:t>Rocky Mountain Innocence Lost Task Force</w:t>
      </w:r>
    </w:p>
    <w:p w:rsidR="005D03C6" w:rsidRPr="0086245D" w:rsidRDefault="005D03C6" w:rsidP="00F54753">
      <w:pPr>
        <w:spacing w:after="0" w:line="240" w:lineRule="auto"/>
        <w:rPr>
          <w:rFonts w:ascii="Century Gothic" w:hAnsi="Century Gothic"/>
          <w:sz w:val="15"/>
          <w:szCs w:val="15"/>
        </w:rPr>
      </w:pPr>
      <w:r w:rsidRPr="0086245D">
        <w:rPr>
          <w:rFonts w:ascii="Century Gothic" w:hAnsi="Century Gothic"/>
          <w:sz w:val="15"/>
          <w:szCs w:val="15"/>
        </w:rPr>
        <w:t>Rocky Mountain Victim Law Center</w:t>
      </w:r>
    </w:p>
    <w:p w:rsidR="005D03C6" w:rsidRPr="0086245D" w:rsidRDefault="005D03C6" w:rsidP="00F54753">
      <w:pPr>
        <w:spacing w:after="0" w:line="240" w:lineRule="auto"/>
        <w:rPr>
          <w:rFonts w:ascii="Century Gothic" w:hAnsi="Century Gothic"/>
          <w:sz w:val="15"/>
          <w:szCs w:val="15"/>
        </w:rPr>
      </w:pPr>
      <w:r w:rsidRPr="0086245D">
        <w:rPr>
          <w:rFonts w:ascii="Century Gothic" w:hAnsi="Century Gothic"/>
          <w:sz w:val="15"/>
          <w:szCs w:val="15"/>
        </w:rPr>
        <w:t>Social Wellness Advocacy Network Colorado</w:t>
      </w:r>
    </w:p>
    <w:p w:rsidR="005D03C6" w:rsidRPr="0086245D" w:rsidRDefault="008860B4" w:rsidP="00F54753">
      <w:pPr>
        <w:spacing w:after="0"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Human Trafficking</w:t>
      </w:r>
      <w:r w:rsidR="005D03C6" w:rsidRPr="0086245D">
        <w:rPr>
          <w:rFonts w:ascii="Century Gothic" w:hAnsi="Century Gothic"/>
          <w:sz w:val="15"/>
          <w:szCs w:val="15"/>
        </w:rPr>
        <w:t xml:space="preserve"> Task Force</w:t>
      </w:r>
      <w:r>
        <w:rPr>
          <w:rFonts w:ascii="Century Gothic" w:hAnsi="Century Gothic"/>
          <w:sz w:val="15"/>
          <w:szCs w:val="15"/>
        </w:rPr>
        <w:t xml:space="preserve"> of Southern Colorado</w:t>
      </w:r>
    </w:p>
    <w:p w:rsidR="005D03C6" w:rsidRPr="0086245D" w:rsidRDefault="005D03C6" w:rsidP="00F54753">
      <w:pPr>
        <w:spacing w:after="0" w:line="240" w:lineRule="auto"/>
        <w:rPr>
          <w:rFonts w:ascii="Century Gothic" w:hAnsi="Century Gothic"/>
          <w:sz w:val="15"/>
          <w:szCs w:val="15"/>
        </w:rPr>
      </w:pPr>
      <w:r w:rsidRPr="0086245D">
        <w:rPr>
          <w:rFonts w:ascii="Century Gothic" w:hAnsi="Century Gothic"/>
          <w:sz w:val="15"/>
          <w:szCs w:val="15"/>
        </w:rPr>
        <w:t xml:space="preserve">Southern Peaks Regional Treatment Center, </w:t>
      </w:r>
      <w:proofErr w:type="gramStart"/>
      <w:r w:rsidRPr="0086245D">
        <w:rPr>
          <w:rFonts w:ascii="Century Gothic" w:hAnsi="Century Gothic"/>
          <w:sz w:val="15"/>
          <w:szCs w:val="15"/>
        </w:rPr>
        <w:t>The</w:t>
      </w:r>
      <w:proofErr w:type="gramEnd"/>
      <w:r w:rsidRPr="0086245D">
        <w:rPr>
          <w:rFonts w:ascii="Century Gothic" w:hAnsi="Century Gothic"/>
          <w:sz w:val="15"/>
          <w:szCs w:val="15"/>
        </w:rPr>
        <w:t xml:space="preserve"> Haven</w:t>
      </w:r>
    </w:p>
    <w:p w:rsidR="005D03C6" w:rsidRPr="0086245D" w:rsidRDefault="00B92BC0" w:rsidP="00F54753">
      <w:pPr>
        <w:spacing w:after="0" w:line="240" w:lineRule="auto"/>
        <w:rPr>
          <w:rFonts w:ascii="Century Gothic" w:hAnsi="Century Gothic"/>
          <w:sz w:val="15"/>
          <w:szCs w:val="15"/>
        </w:rPr>
        <w:sectPr w:rsidR="005D03C6" w:rsidRPr="0086245D" w:rsidSect="005D03C6">
          <w:type w:val="continuous"/>
          <w:pgSz w:w="12240" w:h="15840"/>
          <w:pgMar w:top="720" w:right="720" w:bottom="720" w:left="720" w:header="720" w:footer="180" w:gutter="0"/>
          <w:cols w:num="2" w:space="720"/>
          <w:docGrid w:linePitch="360"/>
        </w:sectPr>
      </w:pPr>
      <w:r w:rsidRPr="0086245D">
        <w:rPr>
          <w:rFonts w:ascii="Century Gothic" w:hAnsi="Century Gothic"/>
          <w:sz w:val="15"/>
          <w:szCs w:val="15"/>
        </w:rPr>
        <w:t>University of Denver</w:t>
      </w:r>
      <w:r w:rsidR="00531FD0">
        <w:rPr>
          <w:rFonts w:ascii="Century Gothic" w:hAnsi="Century Gothic"/>
          <w:sz w:val="15"/>
          <w:szCs w:val="15"/>
        </w:rPr>
        <w:t xml:space="preserve"> Human Trafficking Center</w:t>
      </w:r>
    </w:p>
    <w:p w:rsidR="00531FD0" w:rsidRPr="00A475B2" w:rsidRDefault="00531FD0" w:rsidP="00531FD0">
      <w:pPr>
        <w:spacing w:after="0"/>
        <w:rPr>
          <w:rFonts w:ascii="Cambria" w:hAnsi="Cambria" w:cs="Arial"/>
          <w:b/>
          <w:color w:val="17365D" w:themeColor="text2" w:themeShade="BF"/>
          <w:sz w:val="12"/>
          <w:szCs w:val="12"/>
        </w:rPr>
      </w:pPr>
    </w:p>
    <w:p w:rsidR="008860B4" w:rsidRPr="008860B4" w:rsidRDefault="008860B4" w:rsidP="005D03C6">
      <w:r>
        <w:rPr>
          <w:rFonts w:ascii="Cambria" w:hAnsi="Cambria" w:cs="Arial"/>
          <w:b/>
          <w:color w:val="17365D" w:themeColor="text2" w:themeShade="BF"/>
          <w:sz w:val="20"/>
          <w:szCs w:val="20"/>
        </w:rPr>
        <w:t>For more information</w:t>
      </w:r>
      <w:r w:rsidRPr="00382DB3">
        <w:rPr>
          <w:rFonts w:ascii="Cambria" w:hAnsi="Cambria" w:cs="Arial"/>
          <w:b/>
          <w:color w:val="17365D" w:themeColor="text2" w:themeShade="BF"/>
          <w:sz w:val="20"/>
          <w:szCs w:val="20"/>
        </w:rPr>
        <w:t>:</w:t>
      </w:r>
      <w:r>
        <w:rPr>
          <w:rFonts w:ascii="Cambria" w:hAnsi="Cambria" w:cs="Arial"/>
          <w:b/>
          <w:color w:val="17365D" w:themeColor="text2" w:themeShade="BF"/>
          <w:sz w:val="20"/>
          <w:szCs w:val="20"/>
        </w:rPr>
        <w:t xml:space="preserve"> </w:t>
      </w:r>
      <w:r w:rsidRPr="008860B4">
        <w:rPr>
          <w:rFonts w:ascii="Cambria" w:hAnsi="Cambria" w:cs="Arial"/>
          <w:sz w:val="20"/>
          <w:szCs w:val="20"/>
        </w:rPr>
        <w:t>contact Becky Bullard, Denver Anti-Trafficking Alliance (DATA) Director, at rob@denverda.org</w:t>
      </w:r>
    </w:p>
    <w:sectPr w:rsidR="008860B4" w:rsidRPr="008860B4" w:rsidSect="005D03C6">
      <w:type w:val="continuous"/>
      <w:pgSz w:w="12240" w:h="15840"/>
      <w:pgMar w:top="720" w:right="720" w:bottom="720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B0" w:rsidRDefault="007547B0" w:rsidP="002C4C77">
      <w:pPr>
        <w:spacing w:after="0" w:line="240" w:lineRule="auto"/>
      </w:pPr>
      <w:r>
        <w:separator/>
      </w:r>
    </w:p>
  </w:endnote>
  <w:endnote w:type="continuationSeparator" w:id="0">
    <w:p w:rsidR="007547B0" w:rsidRDefault="007547B0" w:rsidP="002C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77" w:rsidRPr="008860B4" w:rsidRDefault="00531FD0" w:rsidP="00B92BC0">
    <w:pPr>
      <w:spacing w:after="0" w:line="240" w:lineRule="auto"/>
      <w:jc w:val="both"/>
      <w:rPr>
        <w:rFonts w:ascii="Bookman Old Style" w:hAnsi="Bookman Old Style"/>
        <w:i/>
        <w:sz w:val="16"/>
        <w:szCs w:val="16"/>
      </w:rPr>
    </w:pPr>
    <w:r>
      <w:rPr>
        <w:rFonts w:ascii="Bookman Old Style" w:hAnsi="Bookman Old Style"/>
        <w:b/>
        <w:sz w:val="16"/>
        <w:szCs w:val="16"/>
      </w:rPr>
      <w:t>*</w:t>
    </w:r>
    <w:r w:rsidR="002C4C77">
      <w:rPr>
        <w:rFonts w:ascii="Bookman Old Style" w:hAnsi="Bookman Old Style"/>
        <w:b/>
        <w:sz w:val="16"/>
        <w:szCs w:val="16"/>
      </w:rPr>
      <w:t>Source</w:t>
    </w:r>
    <w:r w:rsidR="002C4C77" w:rsidRPr="002C4C77">
      <w:rPr>
        <w:rFonts w:ascii="Bookman Old Style" w:hAnsi="Bookman Old Style"/>
        <w:b/>
        <w:sz w:val="16"/>
        <w:szCs w:val="16"/>
      </w:rPr>
      <w:t xml:space="preserve">: </w:t>
    </w:r>
    <w:r w:rsidR="002C4C77" w:rsidRPr="008860B4">
      <w:rPr>
        <w:rFonts w:ascii="Bookman Old Style" w:hAnsi="Bookman Old Style"/>
        <w:i/>
        <w:sz w:val="16"/>
        <w:szCs w:val="16"/>
      </w:rPr>
      <w:t xml:space="preserve">This fact sheet reviews findings from four comprehensive reports by </w:t>
    </w:r>
    <w:r w:rsidR="008860B4" w:rsidRPr="008860B4">
      <w:rPr>
        <w:rFonts w:ascii="Bookman Old Style" w:hAnsi="Bookman Old Style"/>
        <w:i/>
        <w:sz w:val="16"/>
        <w:szCs w:val="16"/>
      </w:rPr>
      <w:t>the Laboratory to Combat Human Trafficking (LCHT), Educate 2 Protect, the Colorado Commission on Criminal and Juvenile Justice (CCJJ) and the Center</w:t>
    </w:r>
    <w:r w:rsidR="008860B4">
      <w:rPr>
        <w:rFonts w:ascii="Bookman Old Style" w:hAnsi="Bookman Old Style"/>
        <w:i/>
        <w:sz w:val="16"/>
        <w:szCs w:val="16"/>
      </w:rPr>
      <w:t xml:space="preserve"> for Public Policy Studies</w:t>
    </w:r>
    <w:r w:rsidR="008860B4" w:rsidRPr="008860B4">
      <w:rPr>
        <w:rFonts w:ascii="Bookman Old Style" w:hAnsi="Bookman Old Style"/>
        <w:i/>
        <w:sz w:val="16"/>
        <w:szCs w:val="16"/>
      </w:rPr>
      <w:t xml:space="preserve"> </w:t>
    </w:r>
    <w:r w:rsidR="002C4C77" w:rsidRPr="008860B4">
      <w:rPr>
        <w:rFonts w:ascii="Bookman Old Style" w:hAnsi="Bookman Old Style"/>
        <w:i/>
        <w:sz w:val="16"/>
        <w:szCs w:val="16"/>
      </w:rPr>
      <w:t xml:space="preserve">as well as information </w:t>
    </w:r>
    <w:r w:rsidR="008860B4">
      <w:rPr>
        <w:rFonts w:ascii="Bookman Old Style" w:hAnsi="Bookman Old Style"/>
        <w:i/>
        <w:sz w:val="16"/>
        <w:szCs w:val="16"/>
      </w:rPr>
      <w:t>from</w:t>
    </w:r>
    <w:r w:rsidR="002C4C77" w:rsidRPr="008860B4">
      <w:rPr>
        <w:rFonts w:ascii="Bookman Old Style" w:hAnsi="Bookman Old Style"/>
        <w:i/>
        <w:sz w:val="16"/>
        <w:szCs w:val="16"/>
      </w:rPr>
      <w:t xml:space="preserve"> members of DATA</w:t>
    </w:r>
    <w:r w:rsidR="008860B4">
      <w:rPr>
        <w:rFonts w:ascii="Bookman Old Style" w:hAnsi="Bookman Old Style"/>
        <w:i/>
        <w:sz w:val="16"/>
        <w:szCs w:val="16"/>
      </w:rPr>
      <w:t>,</w:t>
    </w:r>
    <w:r w:rsidR="002C4C77" w:rsidRPr="008860B4">
      <w:rPr>
        <w:rFonts w:ascii="Bookman Old Style" w:hAnsi="Bookman Old Style"/>
        <w:i/>
        <w:sz w:val="16"/>
        <w:szCs w:val="16"/>
      </w:rPr>
      <w:t xml:space="preserve"> which includes direct victim services providers, </w:t>
    </w:r>
    <w:r w:rsidR="0086245D" w:rsidRPr="008860B4">
      <w:rPr>
        <w:rFonts w:ascii="Bookman Old Style" w:hAnsi="Bookman Old Style"/>
        <w:i/>
        <w:sz w:val="16"/>
        <w:szCs w:val="16"/>
      </w:rPr>
      <w:t>government</w:t>
    </w:r>
    <w:r w:rsidR="008860B4">
      <w:rPr>
        <w:rFonts w:ascii="Bookman Old Style" w:hAnsi="Bookman Old Style"/>
        <w:i/>
        <w:sz w:val="16"/>
        <w:szCs w:val="16"/>
      </w:rPr>
      <w:t xml:space="preserve"> agencies</w:t>
    </w:r>
    <w:r w:rsidR="0086245D" w:rsidRPr="008860B4">
      <w:rPr>
        <w:rFonts w:ascii="Bookman Old Style" w:hAnsi="Bookman Old Style"/>
        <w:i/>
        <w:sz w:val="16"/>
        <w:szCs w:val="16"/>
      </w:rPr>
      <w:t xml:space="preserve">, </w:t>
    </w:r>
    <w:r w:rsidR="002C4C77" w:rsidRPr="008860B4">
      <w:rPr>
        <w:rFonts w:ascii="Bookman Old Style" w:hAnsi="Bookman Old Style"/>
        <w:i/>
        <w:sz w:val="16"/>
        <w:szCs w:val="16"/>
      </w:rPr>
      <w:t>prosec</w:t>
    </w:r>
    <w:r w:rsidR="008860B4" w:rsidRPr="008860B4">
      <w:rPr>
        <w:rFonts w:ascii="Bookman Old Style" w:hAnsi="Bookman Old Style"/>
        <w:i/>
        <w:sz w:val="16"/>
        <w:szCs w:val="16"/>
      </w:rPr>
      <w:t>utors and local law enforcement.</w:t>
    </w:r>
  </w:p>
  <w:p w:rsidR="002C4C77" w:rsidRDefault="002C4C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B0" w:rsidRDefault="007547B0" w:rsidP="002C4C77">
      <w:pPr>
        <w:spacing w:after="0" w:line="240" w:lineRule="auto"/>
      </w:pPr>
      <w:r>
        <w:separator/>
      </w:r>
    </w:p>
  </w:footnote>
  <w:footnote w:type="continuationSeparator" w:id="0">
    <w:p w:rsidR="007547B0" w:rsidRDefault="007547B0" w:rsidP="002C4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59C6"/>
    <w:multiLevelType w:val="hybridMultilevel"/>
    <w:tmpl w:val="27C295DA"/>
    <w:lvl w:ilvl="0" w:tplc="7F4E3C48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A3FC0"/>
    <w:multiLevelType w:val="hybridMultilevel"/>
    <w:tmpl w:val="E5E8AE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75068"/>
    <w:multiLevelType w:val="hybridMultilevel"/>
    <w:tmpl w:val="B720D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916E1"/>
    <w:multiLevelType w:val="hybridMultilevel"/>
    <w:tmpl w:val="C59C74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113B92"/>
    <w:multiLevelType w:val="hybridMultilevel"/>
    <w:tmpl w:val="889654FA"/>
    <w:lvl w:ilvl="0" w:tplc="85A22BE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087717"/>
    <w:multiLevelType w:val="hybridMultilevel"/>
    <w:tmpl w:val="E2D49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ED101F"/>
    <w:multiLevelType w:val="hybridMultilevel"/>
    <w:tmpl w:val="71DA26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53"/>
    <w:rsid w:val="00064704"/>
    <w:rsid w:val="000B7491"/>
    <w:rsid w:val="000E1652"/>
    <w:rsid w:val="00184F48"/>
    <w:rsid w:val="00196231"/>
    <w:rsid w:val="001C66D3"/>
    <w:rsid w:val="001F302B"/>
    <w:rsid w:val="00224433"/>
    <w:rsid w:val="002C4C77"/>
    <w:rsid w:val="00375A4B"/>
    <w:rsid w:val="00382DB3"/>
    <w:rsid w:val="00410AE8"/>
    <w:rsid w:val="004D5F6F"/>
    <w:rsid w:val="00531FD0"/>
    <w:rsid w:val="00566395"/>
    <w:rsid w:val="00581B16"/>
    <w:rsid w:val="005D03C6"/>
    <w:rsid w:val="007547B0"/>
    <w:rsid w:val="00832158"/>
    <w:rsid w:val="00840CA5"/>
    <w:rsid w:val="0086245D"/>
    <w:rsid w:val="008860B4"/>
    <w:rsid w:val="0096525B"/>
    <w:rsid w:val="00981233"/>
    <w:rsid w:val="009F2DBC"/>
    <w:rsid w:val="00A244A7"/>
    <w:rsid w:val="00A27783"/>
    <w:rsid w:val="00A475B2"/>
    <w:rsid w:val="00A72D15"/>
    <w:rsid w:val="00AA0BE9"/>
    <w:rsid w:val="00B20E99"/>
    <w:rsid w:val="00B30104"/>
    <w:rsid w:val="00B92BC0"/>
    <w:rsid w:val="00C51C8B"/>
    <w:rsid w:val="00DD3341"/>
    <w:rsid w:val="00F54753"/>
    <w:rsid w:val="00F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75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4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7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7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66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C77"/>
  </w:style>
  <w:style w:type="paragraph" w:styleId="Footer">
    <w:name w:val="footer"/>
    <w:basedOn w:val="Normal"/>
    <w:link w:val="FooterChar"/>
    <w:uiPriority w:val="99"/>
    <w:unhideWhenUsed/>
    <w:rsid w:val="002C4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C77"/>
  </w:style>
  <w:style w:type="paragraph" w:styleId="Title">
    <w:name w:val="Title"/>
    <w:basedOn w:val="Normal"/>
    <w:next w:val="Normal"/>
    <w:link w:val="TitleChar"/>
    <w:uiPriority w:val="10"/>
    <w:qFormat/>
    <w:rsid w:val="009652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2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E165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165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E16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75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4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7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7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66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C77"/>
  </w:style>
  <w:style w:type="paragraph" w:styleId="Footer">
    <w:name w:val="footer"/>
    <w:basedOn w:val="Normal"/>
    <w:link w:val="FooterChar"/>
    <w:uiPriority w:val="99"/>
    <w:unhideWhenUsed/>
    <w:rsid w:val="002C4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C77"/>
  </w:style>
  <w:style w:type="paragraph" w:styleId="Title">
    <w:name w:val="Title"/>
    <w:basedOn w:val="Normal"/>
    <w:next w:val="Normal"/>
    <w:link w:val="TitleChar"/>
    <w:uiPriority w:val="10"/>
    <w:qFormat/>
    <w:rsid w:val="009652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2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E165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165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E16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8C32E-1F6C-4304-AF0C-0D9732E6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District Attorney's Office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z. Morrison</dc:creator>
  <cp:lastModifiedBy>Julie K</cp:lastModifiedBy>
  <cp:revision>2</cp:revision>
  <cp:lastPrinted>2014-02-21T22:23:00Z</cp:lastPrinted>
  <dcterms:created xsi:type="dcterms:W3CDTF">2014-03-06T16:38:00Z</dcterms:created>
  <dcterms:modified xsi:type="dcterms:W3CDTF">2014-03-06T16:38:00Z</dcterms:modified>
</cp:coreProperties>
</file>